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00" w:type="dxa"/>
        <w:tblInd w:w="-34" w:type="dxa"/>
        <w:tblLayout w:type="fixed"/>
        <w:tblLook w:val="0000" w:firstRow="0" w:lastRow="0" w:firstColumn="0" w:lastColumn="0" w:noHBand="0" w:noVBand="0"/>
      </w:tblPr>
      <w:tblGrid>
        <w:gridCol w:w="3403"/>
        <w:gridCol w:w="6097"/>
      </w:tblGrid>
      <w:tr w:rsidR="00612651" w14:paraId="20B6D724" w14:textId="77777777">
        <w:trPr>
          <w:trHeight w:val="1278"/>
        </w:trPr>
        <w:tc>
          <w:tcPr>
            <w:tcW w:w="3403" w:type="dxa"/>
          </w:tcPr>
          <w:p w14:paraId="79A279DC" w14:textId="77777777" w:rsidR="00612651" w:rsidRDefault="00C01BAD">
            <w:pPr>
              <w:jc w:val="center"/>
              <w:rPr>
                <w:rFonts w:ascii="Times New Roman" w:hAnsi="Times New Roman"/>
                <w:b/>
                <w:bCs/>
                <w:sz w:val="26"/>
                <w:szCs w:val="26"/>
              </w:rPr>
            </w:pPr>
            <w:r>
              <w:rPr>
                <w:rFonts w:ascii="Times New Roman" w:hAnsi="Times New Roman"/>
                <w:b/>
                <w:bCs/>
                <w:sz w:val="26"/>
                <w:szCs w:val="26"/>
              </w:rPr>
              <w:t xml:space="preserve">ỦY BAN NHÂN DÂN </w:t>
            </w:r>
          </w:p>
          <w:p w14:paraId="6929DE10" w14:textId="77777777" w:rsidR="00612651" w:rsidRDefault="00C01BAD">
            <w:pPr>
              <w:jc w:val="center"/>
              <w:rPr>
                <w:rFonts w:ascii="Times New Roman" w:hAnsi="Times New Roman"/>
                <w:b/>
                <w:bCs/>
                <w:sz w:val="26"/>
                <w:szCs w:val="26"/>
              </w:rPr>
            </w:pPr>
            <w:r>
              <w:rPr>
                <w:rFonts w:ascii="Times New Roman" w:hAnsi="Times New Roman"/>
                <w:b/>
                <w:bCs/>
                <w:sz w:val="26"/>
                <w:szCs w:val="26"/>
              </w:rPr>
              <w:t>TỈNH HÀ TĨNH</w:t>
            </w:r>
          </w:p>
          <w:p w14:paraId="0638F072" w14:textId="11C5CA28" w:rsidR="00612651" w:rsidRDefault="00C01BAD">
            <w:pPr>
              <w:spacing w:before="240"/>
              <w:jc w:val="center"/>
              <w:rPr>
                <w:rFonts w:ascii="Times New Roman" w:hAnsi="Times New Roman"/>
                <w:szCs w:val="26"/>
              </w:rPr>
            </w:pPr>
            <w:r>
              <w:rPr>
                <w:noProof/>
              </w:rPr>
              <mc:AlternateContent>
                <mc:Choice Requires="wps">
                  <w:drawing>
                    <wp:anchor distT="4294967294" distB="4294967294" distL="114300" distR="114300" simplePos="0" relativeHeight="251659264" behindDoc="0" locked="0" layoutInCell="1" allowOverlap="1" wp14:anchorId="15F12CD6" wp14:editId="6051D7B2">
                      <wp:simplePos x="0" y="0"/>
                      <wp:positionH relativeFrom="column">
                        <wp:posOffset>725170</wp:posOffset>
                      </wp:positionH>
                      <wp:positionV relativeFrom="paragraph">
                        <wp:posOffset>24129</wp:posOffset>
                      </wp:positionV>
                      <wp:extent cx="553720" cy="0"/>
                      <wp:effectExtent l="0" t="0" r="1778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02E03" id="Straight Connector 8"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1pt,1.9pt" to="100.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"/>
                  </w:pict>
                </mc:Fallback>
              </mc:AlternateContent>
            </w:r>
            <w:r>
              <w:rPr>
                <w:rFonts w:ascii="Times New Roman" w:hAnsi="Times New Roman"/>
                <w:szCs w:val="26"/>
              </w:rPr>
              <w:t xml:space="preserve">Số: </w:t>
            </w:r>
            <w:r w:rsidR="002B0D6E">
              <w:rPr>
                <w:rFonts w:ascii="Times New Roman" w:hAnsi="Times New Roman"/>
                <w:szCs w:val="26"/>
              </w:rPr>
              <w:t>09</w:t>
            </w:r>
            <w:r>
              <w:rPr>
                <w:rFonts w:ascii="Times New Roman" w:hAnsi="Times New Roman"/>
                <w:szCs w:val="26"/>
              </w:rPr>
              <w:t>/2024/QĐ-UBND</w:t>
            </w:r>
          </w:p>
          <w:p w14:paraId="516CF6B7" w14:textId="77777777" w:rsidR="00612651" w:rsidRDefault="00612651">
            <w:pPr>
              <w:jc w:val="center"/>
              <w:rPr>
                <w:rFonts w:ascii="Times New Roman" w:hAnsi="Times New Roman"/>
                <w:sz w:val="26"/>
              </w:rPr>
            </w:pPr>
          </w:p>
        </w:tc>
        <w:tc>
          <w:tcPr>
            <w:tcW w:w="6097" w:type="dxa"/>
          </w:tcPr>
          <w:p w14:paraId="5C41B840" w14:textId="77777777" w:rsidR="00612651" w:rsidRDefault="00C01BAD">
            <w:pPr>
              <w:pStyle w:val="Heading7"/>
              <w:jc w:val="right"/>
              <w:rPr>
                <w:rFonts w:ascii="Times New Roman" w:hAnsi="Times New Roman"/>
                <w:sz w:val="26"/>
                <w:szCs w:val="26"/>
                <w:lang w:val="en-US" w:eastAsia="en-US"/>
              </w:rPr>
            </w:pPr>
            <w:r>
              <w:rPr>
                <w:rFonts w:ascii="Times New Roman" w:hAnsi="Times New Roman"/>
                <w:sz w:val="26"/>
                <w:szCs w:val="26"/>
                <w:lang w:val="en-US" w:eastAsia="en-US"/>
              </w:rPr>
              <w:t>CỘNG HÒA XÃ HỘI CHỦ NGHĨA VIỆT NAM</w:t>
            </w:r>
          </w:p>
          <w:p w14:paraId="60464D0F" w14:textId="77777777" w:rsidR="00612651" w:rsidRDefault="00C01BAD">
            <w:pPr>
              <w:jc w:val="center"/>
              <w:rPr>
                <w:rFonts w:ascii="Times New Roman" w:hAnsi="Times New Roman"/>
                <w:b/>
                <w:szCs w:val="28"/>
              </w:rPr>
            </w:pPr>
            <w:r>
              <w:rPr>
                <w:rFonts w:ascii="Times New Roman" w:hAnsi="Times New Roman"/>
                <w:b/>
                <w:szCs w:val="28"/>
              </w:rPr>
              <w:t xml:space="preserve">       Độc lập - Tự do - Hạnh phúc</w:t>
            </w:r>
          </w:p>
          <w:p w14:paraId="0407222D" w14:textId="7A57455C" w:rsidR="00612651" w:rsidRDefault="00C01BAD">
            <w:pPr>
              <w:pStyle w:val="Heading3"/>
              <w:spacing w:before="240"/>
              <w:ind w:right="34"/>
              <w:rPr>
                <w:rFonts w:ascii="Times New Roman" w:hAnsi="Times New Roman"/>
                <w:szCs w:val="28"/>
                <w:lang w:val="en-US" w:eastAsia="en-US"/>
              </w:rPr>
            </w:pPr>
            <w:r>
              <w:rPr>
                <w:noProof/>
                <w:lang w:val="en-US" w:eastAsia="en-US"/>
              </w:rPr>
              <mc:AlternateContent>
                <mc:Choice Requires="wps">
                  <w:drawing>
                    <wp:anchor distT="4294967294" distB="4294967294" distL="114300" distR="114300" simplePos="0" relativeHeight="251661312" behindDoc="0" locked="0" layoutInCell="1" allowOverlap="1" wp14:anchorId="3ECCAC38" wp14:editId="4CF7B10B">
                      <wp:simplePos x="0" y="0"/>
                      <wp:positionH relativeFrom="column">
                        <wp:posOffset>993775</wp:posOffset>
                      </wp:positionH>
                      <wp:positionV relativeFrom="paragraph">
                        <wp:posOffset>31114</wp:posOffset>
                      </wp:positionV>
                      <wp:extent cx="2038985" cy="0"/>
                      <wp:effectExtent l="0" t="0" r="1841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0EDB0" id="Straight Connector 6"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8.25pt,2.45pt" to="238.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"/>
                  </w:pict>
                </mc:Fallback>
              </mc:AlternateContent>
            </w:r>
            <w:r>
              <w:rPr>
                <w:rFonts w:ascii="Times New Roman" w:hAnsi="Times New Roman"/>
                <w:szCs w:val="28"/>
                <w:lang w:val="en-US" w:eastAsia="en-US"/>
              </w:rPr>
              <w:t xml:space="preserve">           Hà Tĩnh,  ngày</w:t>
            </w:r>
            <w:r w:rsidR="002B0D6E">
              <w:rPr>
                <w:rFonts w:ascii="Times New Roman" w:hAnsi="Times New Roman"/>
                <w:szCs w:val="28"/>
                <w:lang w:val="en-US" w:eastAsia="en-US"/>
              </w:rPr>
              <w:t xml:space="preserve"> 20 </w:t>
            </w:r>
            <w:r>
              <w:rPr>
                <w:rFonts w:ascii="Times New Roman" w:hAnsi="Times New Roman"/>
                <w:szCs w:val="28"/>
                <w:lang w:val="en-US" w:eastAsia="en-US"/>
              </w:rPr>
              <w:t>tháng</w:t>
            </w:r>
            <w:r w:rsidR="002B0D6E">
              <w:rPr>
                <w:rFonts w:ascii="Times New Roman" w:hAnsi="Times New Roman"/>
                <w:szCs w:val="28"/>
                <w:lang w:val="en-US" w:eastAsia="en-US"/>
              </w:rPr>
              <w:t xml:space="preserve"> 6 </w:t>
            </w:r>
            <w:r>
              <w:rPr>
                <w:rFonts w:ascii="Times New Roman" w:hAnsi="Times New Roman"/>
                <w:szCs w:val="28"/>
                <w:lang w:val="en-US" w:eastAsia="en-US"/>
              </w:rPr>
              <w:t>năm 2024</w:t>
            </w:r>
          </w:p>
        </w:tc>
      </w:tr>
    </w:tbl>
    <w:p w14:paraId="21683BCC" w14:textId="77777777" w:rsidR="00612651" w:rsidRDefault="00612651">
      <w:pPr>
        <w:pStyle w:val="BodyText2"/>
        <w:spacing w:before="0" w:after="0"/>
        <w:rPr>
          <w:rFonts w:ascii="Times New Roman" w:hAnsi="Times New Roman"/>
          <w:bCs/>
        </w:rPr>
      </w:pPr>
    </w:p>
    <w:p w14:paraId="36CAD208" w14:textId="77777777" w:rsidR="00612651" w:rsidRDefault="00C01BAD" w:rsidP="00F16556">
      <w:pPr>
        <w:pStyle w:val="BodyText2"/>
        <w:spacing w:before="0" w:after="60"/>
        <w:rPr>
          <w:rFonts w:ascii="Times New Roman" w:hAnsi="Times New Roman"/>
          <w:bCs/>
          <w:szCs w:val="28"/>
        </w:rPr>
      </w:pPr>
      <w:r>
        <w:rPr>
          <w:rFonts w:ascii="Times New Roman" w:hAnsi="Times New Roman"/>
          <w:bCs/>
          <w:szCs w:val="28"/>
        </w:rPr>
        <w:t>QUYẾT ĐỊNH</w:t>
      </w:r>
    </w:p>
    <w:p w14:paraId="1DE85D57" w14:textId="77777777" w:rsidR="00612651" w:rsidRDefault="00C01BAD">
      <w:pPr>
        <w:pStyle w:val="BodyText2"/>
        <w:spacing w:before="0" w:after="0"/>
        <w:rPr>
          <w:rFonts w:ascii="Times New Roman" w:hAnsi="Times New Roman"/>
          <w:bCs/>
          <w:szCs w:val="28"/>
          <w:lang w:val="en-US"/>
        </w:rPr>
      </w:pPr>
      <w:r>
        <w:rPr>
          <w:rFonts w:ascii="Times New Roman" w:hAnsi="Times New Roman"/>
          <w:bCs/>
          <w:szCs w:val="28"/>
        </w:rPr>
        <w:t xml:space="preserve">Ban hành </w:t>
      </w:r>
      <w:r>
        <w:rPr>
          <w:rFonts w:ascii="Times New Roman" w:hAnsi="Times New Roman"/>
          <w:bCs/>
          <w:szCs w:val="28"/>
          <w:lang w:val="en-US"/>
        </w:rPr>
        <w:t>Q</w:t>
      </w:r>
      <w:r>
        <w:rPr>
          <w:rFonts w:ascii="Times New Roman" w:hAnsi="Times New Roman"/>
          <w:bCs/>
          <w:szCs w:val="28"/>
        </w:rPr>
        <w:t xml:space="preserve">uy </w:t>
      </w:r>
      <w:r>
        <w:rPr>
          <w:rFonts w:ascii="Times New Roman" w:hAnsi="Times New Roman" w:hint="eastAsia"/>
          <w:bCs/>
          <w:szCs w:val="28"/>
        </w:rPr>
        <w:t>đ</w:t>
      </w:r>
      <w:r>
        <w:rPr>
          <w:rFonts w:ascii="Times New Roman" w:hAnsi="Times New Roman"/>
          <w:bCs/>
          <w:szCs w:val="28"/>
        </w:rPr>
        <w:t xml:space="preserve">ịnh về chi phí hỗ trợ chuẩn bị </w:t>
      </w:r>
      <w:r>
        <w:rPr>
          <w:rFonts w:ascii="Times New Roman" w:hAnsi="Times New Roman" w:hint="eastAsia"/>
          <w:bCs/>
          <w:szCs w:val="28"/>
        </w:rPr>
        <w:t>đ</w:t>
      </w:r>
      <w:r>
        <w:rPr>
          <w:rFonts w:ascii="Times New Roman" w:hAnsi="Times New Roman"/>
          <w:bCs/>
          <w:szCs w:val="28"/>
        </w:rPr>
        <w:t>ầu t</w:t>
      </w:r>
      <w:r>
        <w:rPr>
          <w:rFonts w:ascii="Times New Roman" w:hAnsi="Times New Roman" w:hint="eastAsia"/>
          <w:bCs/>
          <w:szCs w:val="28"/>
        </w:rPr>
        <w:t>ư</w:t>
      </w:r>
      <w:r>
        <w:rPr>
          <w:rFonts w:ascii="Times New Roman" w:hAnsi="Times New Roman"/>
          <w:bCs/>
          <w:szCs w:val="28"/>
        </w:rPr>
        <w:t xml:space="preserve">, quản lý dự án, giám sát thi công công trình </w:t>
      </w:r>
      <w:r>
        <w:rPr>
          <w:rFonts w:ascii="Times New Roman" w:hAnsi="Times New Roman" w:hint="eastAsia"/>
          <w:bCs/>
          <w:szCs w:val="28"/>
        </w:rPr>
        <w:t>đ</w:t>
      </w:r>
      <w:r>
        <w:rPr>
          <w:rFonts w:ascii="Times New Roman" w:hAnsi="Times New Roman"/>
          <w:bCs/>
          <w:szCs w:val="28"/>
        </w:rPr>
        <w:t xml:space="preserve">ối với các dự án </w:t>
      </w:r>
      <w:r>
        <w:rPr>
          <w:rFonts w:ascii="Times New Roman" w:hAnsi="Times New Roman" w:hint="eastAsia"/>
          <w:bCs/>
          <w:szCs w:val="28"/>
        </w:rPr>
        <w:t>đ</w:t>
      </w:r>
      <w:r>
        <w:rPr>
          <w:rFonts w:ascii="Times New Roman" w:hAnsi="Times New Roman"/>
          <w:bCs/>
          <w:szCs w:val="28"/>
        </w:rPr>
        <w:t>ầu t</w:t>
      </w:r>
      <w:r>
        <w:rPr>
          <w:rFonts w:ascii="Times New Roman" w:hAnsi="Times New Roman" w:hint="eastAsia"/>
          <w:bCs/>
          <w:szCs w:val="28"/>
        </w:rPr>
        <w:t>ư</w:t>
      </w:r>
      <w:r>
        <w:rPr>
          <w:rFonts w:ascii="Times New Roman" w:hAnsi="Times New Roman"/>
          <w:bCs/>
          <w:szCs w:val="28"/>
        </w:rPr>
        <w:t xml:space="preserve"> xây dựng theo c</w:t>
      </w:r>
      <w:r>
        <w:rPr>
          <w:rFonts w:ascii="Times New Roman" w:hAnsi="Times New Roman" w:hint="eastAsia"/>
          <w:bCs/>
          <w:szCs w:val="28"/>
        </w:rPr>
        <w:t>ơ</w:t>
      </w:r>
      <w:r>
        <w:rPr>
          <w:rFonts w:ascii="Times New Roman" w:hAnsi="Times New Roman"/>
          <w:bCs/>
          <w:szCs w:val="28"/>
        </w:rPr>
        <w:t xml:space="preserve"> chế </w:t>
      </w:r>
      <w:r>
        <w:rPr>
          <w:rFonts w:ascii="Times New Roman" w:hAnsi="Times New Roman" w:hint="eastAsia"/>
          <w:bCs/>
          <w:szCs w:val="28"/>
        </w:rPr>
        <w:t>đ</w:t>
      </w:r>
      <w:r>
        <w:rPr>
          <w:rFonts w:ascii="Times New Roman" w:hAnsi="Times New Roman"/>
          <w:bCs/>
          <w:szCs w:val="28"/>
        </w:rPr>
        <w:t>ặc thù thuộc các Ch</w:t>
      </w:r>
      <w:r>
        <w:rPr>
          <w:rFonts w:ascii="Times New Roman" w:hAnsi="Times New Roman" w:hint="eastAsia"/>
          <w:bCs/>
          <w:szCs w:val="28"/>
        </w:rPr>
        <w:t>ươ</w:t>
      </w:r>
      <w:r>
        <w:rPr>
          <w:rFonts w:ascii="Times New Roman" w:hAnsi="Times New Roman"/>
          <w:bCs/>
          <w:szCs w:val="28"/>
        </w:rPr>
        <w:t>ng trình mục tiêu quốc gia</w:t>
      </w:r>
      <w:r>
        <w:rPr>
          <w:rFonts w:ascii="Times New Roman" w:hAnsi="Times New Roman"/>
          <w:bCs/>
          <w:szCs w:val="28"/>
          <w:lang w:val="en-US"/>
        </w:rPr>
        <w:t xml:space="preserve"> </w:t>
      </w:r>
      <w:r>
        <w:rPr>
          <w:rFonts w:ascii="Times New Roman" w:hAnsi="Times New Roman"/>
          <w:bCs/>
          <w:szCs w:val="28"/>
        </w:rPr>
        <w:t xml:space="preserve">trên </w:t>
      </w:r>
      <w:r>
        <w:rPr>
          <w:rFonts w:ascii="Times New Roman" w:hAnsi="Times New Roman" w:hint="eastAsia"/>
          <w:bCs/>
          <w:szCs w:val="28"/>
        </w:rPr>
        <w:t>đ</w:t>
      </w:r>
      <w:r>
        <w:rPr>
          <w:rFonts w:ascii="Times New Roman" w:hAnsi="Times New Roman"/>
          <w:bCs/>
          <w:szCs w:val="28"/>
        </w:rPr>
        <w:t>ịa bàn tỉnh Hà Tĩnh</w:t>
      </w:r>
    </w:p>
    <w:p w14:paraId="7651A3AD" w14:textId="77777777" w:rsidR="00612651" w:rsidRDefault="00C01BAD">
      <w:pPr>
        <w:pStyle w:val="BodyText2"/>
        <w:spacing w:before="720" w:after="480"/>
        <w:rPr>
          <w:rFonts w:ascii="Times New Roman" w:hAnsi="Times New Roman"/>
          <w:bCs/>
          <w:szCs w:val="28"/>
        </w:rPr>
      </w:pPr>
      <w:r>
        <w:rPr>
          <w:noProof/>
          <w:lang w:val="en-US" w:eastAsia="en-US"/>
        </w:rPr>
        <mc:AlternateContent>
          <mc:Choice Requires="wps">
            <w:drawing>
              <wp:anchor distT="4294967294" distB="4294967294" distL="114300" distR="114300" simplePos="0" relativeHeight="251663360" behindDoc="0" locked="0" layoutInCell="1" allowOverlap="1" wp14:anchorId="554FBE86" wp14:editId="6F4CF81D">
                <wp:simplePos x="0" y="0"/>
                <wp:positionH relativeFrom="column">
                  <wp:posOffset>1866265</wp:posOffset>
                </wp:positionH>
                <wp:positionV relativeFrom="paragraph">
                  <wp:posOffset>72835</wp:posOffset>
                </wp:positionV>
                <wp:extent cx="2138739" cy="0"/>
                <wp:effectExtent l="0" t="0" r="139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87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BABEF" id="Straight Connector 5"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6.95pt,5.75pt" to="315.3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"/>
            </w:pict>
          </mc:Fallback>
        </mc:AlternateContent>
      </w:r>
      <w:r>
        <w:rPr>
          <w:rFonts w:ascii="Times New Roman" w:hAnsi="Times New Roman"/>
          <w:bCs/>
          <w:szCs w:val="28"/>
        </w:rPr>
        <w:t>ỦY BAN NHÂN DÂN TỈNH HÀ TĨNH</w:t>
      </w:r>
    </w:p>
    <w:p w14:paraId="35011238" w14:textId="77777777" w:rsidR="00612651" w:rsidRDefault="00C01BAD">
      <w:pPr>
        <w:pStyle w:val="BodyTextIndent2"/>
        <w:spacing w:before="120" w:line="240" w:lineRule="auto"/>
        <w:ind w:firstLine="709"/>
        <w:rPr>
          <w:rFonts w:ascii="Times New Roman" w:hAnsi="Times New Roman"/>
          <w:bCs/>
          <w:i/>
          <w:szCs w:val="28"/>
          <w:lang w:val="en-US"/>
        </w:rPr>
      </w:pPr>
      <w:r>
        <w:rPr>
          <w:rFonts w:ascii="Times New Roman" w:hAnsi="Times New Roman"/>
          <w:bCs/>
          <w:i/>
          <w:szCs w:val="28"/>
        </w:rPr>
        <w:t xml:space="preserve">Căn cứ Luật Tổ chức chính quyền </w:t>
      </w:r>
      <w:r>
        <w:rPr>
          <w:rFonts w:ascii="Times New Roman" w:hAnsi="Times New Roman" w:hint="eastAsia"/>
          <w:bCs/>
          <w:i/>
          <w:szCs w:val="28"/>
        </w:rPr>
        <w:t>đ</w:t>
      </w:r>
      <w:r>
        <w:rPr>
          <w:rFonts w:ascii="Times New Roman" w:hAnsi="Times New Roman"/>
          <w:bCs/>
          <w:i/>
          <w:szCs w:val="28"/>
        </w:rPr>
        <w:t>ịa ph</w:t>
      </w:r>
      <w:r>
        <w:rPr>
          <w:rFonts w:ascii="Times New Roman" w:hAnsi="Times New Roman" w:hint="eastAsia"/>
          <w:bCs/>
          <w:i/>
          <w:szCs w:val="28"/>
        </w:rPr>
        <w:t>ươ</w:t>
      </w:r>
      <w:r>
        <w:rPr>
          <w:rFonts w:ascii="Times New Roman" w:hAnsi="Times New Roman"/>
          <w:bCs/>
          <w:i/>
          <w:szCs w:val="28"/>
        </w:rPr>
        <w:t xml:space="preserve">ng ngày 19/6/2015; </w:t>
      </w:r>
    </w:p>
    <w:p w14:paraId="0524B741" w14:textId="77777777" w:rsidR="00612651" w:rsidRDefault="00C01BAD">
      <w:pPr>
        <w:pStyle w:val="BodyTextIndent2"/>
        <w:spacing w:before="120" w:line="240" w:lineRule="auto"/>
        <w:ind w:firstLine="709"/>
        <w:rPr>
          <w:rFonts w:ascii="Times New Roman" w:hAnsi="Times New Roman"/>
          <w:bCs/>
          <w:i/>
          <w:szCs w:val="28"/>
        </w:rPr>
      </w:pPr>
      <w:r>
        <w:rPr>
          <w:rFonts w:ascii="Times New Roman" w:hAnsi="Times New Roman"/>
          <w:bCs/>
          <w:i/>
          <w:szCs w:val="28"/>
          <w:lang w:val="en-US"/>
        </w:rPr>
        <w:t xml:space="preserve">Căn cứ </w:t>
      </w:r>
      <w:r>
        <w:rPr>
          <w:rFonts w:ascii="Times New Roman" w:hAnsi="Times New Roman"/>
          <w:bCs/>
          <w:i/>
          <w:szCs w:val="28"/>
        </w:rPr>
        <w:t xml:space="preserve">Luật </w:t>
      </w:r>
      <w:r w:rsidR="00F16556">
        <w:rPr>
          <w:rFonts w:ascii="Times New Roman" w:hAnsi="Times New Roman"/>
          <w:bCs/>
          <w:i/>
          <w:szCs w:val="28"/>
          <w:lang w:val="en-US"/>
        </w:rPr>
        <w:t>s</w:t>
      </w:r>
      <w:r>
        <w:rPr>
          <w:rFonts w:ascii="Times New Roman" w:hAnsi="Times New Roman"/>
          <w:bCs/>
          <w:i/>
          <w:szCs w:val="28"/>
        </w:rPr>
        <w:t xml:space="preserve">ửa đổi, bổ sung một số điều của Luật Tổ chức Chính phủ và Luật Tổ chức chính quyền </w:t>
      </w:r>
      <w:r>
        <w:rPr>
          <w:rFonts w:ascii="Times New Roman" w:hAnsi="Times New Roman" w:hint="eastAsia"/>
          <w:bCs/>
          <w:i/>
          <w:szCs w:val="28"/>
        </w:rPr>
        <w:t>đ</w:t>
      </w:r>
      <w:r>
        <w:rPr>
          <w:rFonts w:ascii="Times New Roman" w:hAnsi="Times New Roman"/>
          <w:bCs/>
          <w:i/>
          <w:szCs w:val="28"/>
        </w:rPr>
        <w:t>ịa ph</w:t>
      </w:r>
      <w:r>
        <w:rPr>
          <w:rFonts w:ascii="Times New Roman" w:hAnsi="Times New Roman" w:hint="eastAsia"/>
          <w:bCs/>
          <w:i/>
          <w:szCs w:val="28"/>
        </w:rPr>
        <w:t>ươ</w:t>
      </w:r>
      <w:r>
        <w:rPr>
          <w:rFonts w:ascii="Times New Roman" w:hAnsi="Times New Roman"/>
          <w:bCs/>
          <w:i/>
          <w:szCs w:val="28"/>
        </w:rPr>
        <w:t xml:space="preserve">ng ngày 22/11/2019; </w:t>
      </w:r>
    </w:p>
    <w:p w14:paraId="6C96E1F9" w14:textId="77777777" w:rsidR="00612651" w:rsidRDefault="00C01BAD">
      <w:pPr>
        <w:pStyle w:val="BodyTextIndent2"/>
        <w:spacing w:before="120" w:line="240" w:lineRule="auto"/>
        <w:ind w:firstLine="709"/>
        <w:rPr>
          <w:rFonts w:ascii="Times New Roman" w:hAnsi="Times New Roman"/>
          <w:bCs/>
          <w:i/>
          <w:szCs w:val="28"/>
          <w:lang w:val="en-US"/>
        </w:rPr>
      </w:pPr>
      <w:r>
        <w:rPr>
          <w:rFonts w:ascii="Times New Roman" w:hAnsi="Times New Roman"/>
          <w:bCs/>
          <w:i/>
          <w:szCs w:val="28"/>
        </w:rPr>
        <w:t>Căn cứ Luật Ban hành v</w:t>
      </w:r>
      <w:r>
        <w:rPr>
          <w:rFonts w:ascii="Times New Roman" w:hAnsi="Times New Roman" w:hint="eastAsia"/>
          <w:bCs/>
          <w:i/>
          <w:szCs w:val="28"/>
        </w:rPr>
        <w:t>ă</w:t>
      </w:r>
      <w:r>
        <w:rPr>
          <w:rFonts w:ascii="Times New Roman" w:hAnsi="Times New Roman"/>
          <w:bCs/>
          <w:i/>
          <w:szCs w:val="28"/>
        </w:rPr>
        <w:t xml:space="preserve">n bản quy phạm pháp luật ngày 22/6/2015; </w:t>
      </w:r>
    </w:p>
    <w:p w14:paraId="7367F17C" w14:textId="77777777" w:rsidR="00612651" w:rsidRDefault="00C01BAD">
      <w:pPr>
        <w:pStyle w:val="BodyTextIndent2"/>
        <w:spacing w:before="120" w:line="240" w:lineRule="auto"/>
        <w:ind w:firstLine="709"/>
        <w:rPr>
          <w:rFonts w:ascii="Times New Roman" w:hAnsi="Times New Roman"/>
          <w:bCs/>
          <w:i/>
          <w:szCs w:val="28"/>
        </w:rPr>
      </w:pPr>
      <w:r>
        <w:rPr>
          <w:rFonts w:ascii="Times New Roman" w:hAnsi="Times New Roman"/>
          <w:bCs/>
          <w:i/>
          <w:szCs w:val="28"/>
          <w:lang w:val="en-US"/>
        </w:rPr>
        <w:t xml:space="preserve">Căn cứ </w:t>
      </w:r>
      <w:r>
        <w:rPr>
          <w:rFonts w:ascii="Times New Roman" w:hAnsi="Times New Roman"/>
          <w:bCs/>
          <w:i/>
          <w:szCs w:val="28"/>
        </w:rPr>
        <w:t>Luật Sửa đổi, bổ sung một số điều của Luật Ban hành v</w:t>
      </w:r>
      <w:r>
        <w:rPr>
          <w:rFonts w:ascii="Times New Roman" w:hAnsi="Times New Roman" w:hint="eastAsia"/>
          <w:bCs/>
          <w:i/>
          <w:szCs w:val="28"/>
        </w:rPr>
        <w:t>ă</w:t>
      </w:r>
      <w:r>
        <w:rPr>
          <w:rFonts w:ascii="Times New Roman" w:hAnsi="Times New Roman"/>
          <w:bCs/>
          <w:i/>
          <w:szCs w:val="28"/>
        </w:rPr>
        <w:t xml:space="preserve">n bản quy phạm pháp luật ngày 18/6/2020; </w:t>
      </w:r>
    </w:p>
    <w:p w14:paraId="75A80EC4" w14:textId="77777777" w:rsidR="00612651" w:rsidRDefault="00C01BAD">
      <w:pPr>
        <w:tabs>
          <w:tab w:val="left" w:pos="7110"/>
        </w:tabs>
        <w:spacing w:before="120"/>
        <w:ind w:firstLine="709"/>
        <w:jc w:val="both"/>
        <w:rPr>
          <w:rFonts w:ascii="Times New Roman" w:hAnsi="Times New Roman"/>
          <w:i/>
          <w:szCs w:val="28"/>
        </w:rPr>
      </w:pPr>
      <w:r>
        <w:rPr>
          <w:rFonts w:ascii="Times New Roman" w:hAnsi="Times New Roman"/>
          <w:i/>
          <w:szCs w:val="28"/>
          <w:lang w:val="vi-VN"/>
        </w:rPr>
        <w:t>Căn cứ Luật Xây dựng ngày 18/6/2014</w:t>
      </w:r>
      <w:r>
        <w:rPr>
          <w:rFonts w:ascii="Times New Roman" w:hAnsi="Times New Roman"/>
          <w:i/>
          <w:szCs w:val="28"/>
        </w:rPr>
        <w:t xml:space="preserve">; </w:t>
      </w:r>
    </w:p>
    <w:p w14:paraId="4B4B649F" w14:textId="77777777" w:rsidR="00612651" w:rsidRDefault="00C01BAD">
      <w:pPr>
        <w:tabs>
          <w:tab w:val="left" w:pos="7110"/>
        </w:tabs>
        <w:spacing w:before="120"/>
        <w:ind w:firstLine="709"/>
        <w:jc w:val="both"/>
        <w:rPr>
          <w:rFonts w:ascii="Times New Roman Italic" w:hAnsi="Times New Roman Italic"/>
          <w:bCs/>
          <w:i/>
          <w:szCs w:val="28"/>
        </w:rPr>
      </w:pPr>
      <w:r>
        <w:rPr>
          <w:rFonts w:ascii="Times New Roman Italic" w:hAnsi="Times New Roman Italic"/>
          <w:i/>
          <w:szCs w:val="28"/>
        </w:rPr>
        <w:t>Căn cứ Luật sửa đổi, bổ sung một số điều của Luật Xây dựng ngày 17/6/2020;</w:t>
      </w:r>
    </w:p>
    <w:p w14:paraId="26600580" w14:textId="77777777" w:rsidR="00612651" w:rsidRDefault="00C01BAD">
      <w:pPr>
        <w:spacing w:before="120"/>
        <w:ind w:firstLine="709"/>
        <w:jc w:val="both"/>
        <w:rPr>
          <w:rFonts w:ascii="Times New Roman" w:hAnsi="Times New Roman"/>
          <w:bCs/>
          <w:i/>
          <w:spacing w:val="-2"/>
          <w:szCs w:val="28"/>
        </w:rPr>
      </w:pPr>
      <w:r>
        <w:rPr>
          <w:rFonts w:ascii="Times New Roman" w:hAnsi="Times New Roman"/>
          <w:bCs/>
          <w:i/>
          <w:spacing w:val="-2"/>
          <w:szCs w:val="28"/>
          <w:lang w:val="vi-VN"/>
        </w:rPr>
        <w:t>Căn cứ Nghị địn</w:t>
      </w:r>
      <w:r>
        <w:rPr>
          <w:rFonts w:ascii="Times New Roman" w:hAnsi="Times New Roman"/>
          <w:bCs/>
          <w:i/>
          <w:spacing w:val="-2"/>
          <w:szCs w:val="28"/>
        </w:rPr>
        <w:t xml:space="preserve">h số </w:t>
      </w:r>
      <w:r>
        <w:rPr>
          <w:rFonts w:ascii="Times New Roman" w:hAnsi="Times New Roman"/>
          <w:bCs/>
          <w:i/>
          <w:spacing w:val="-2"/>
          <w:szCs w:val="28"/>
          <w:lang w:val="vi-VN"/>
        </w:rPr>
        <w:t>10/2021/N</w:t>
      </w:r>
      <w:r>
        <w:rPr>
          <w:rFonts w:ascii="Times New Roman" w:hAnsi="Times New Roman" w:hint="eastAsia"/>
          <w:bCs/>
          <w:i/>
          <w:spacing w:val="-2"/>
          <w:szCs w:val="28"/>
          <w:lang w:val="vi-VN"/>
        </w:rPr>
        <w:t>Đ</w:t>
      </w:r>
      <w:r>
        <w:rPr>
          <w:rFonts w:ascii="Times New Roman" w:hAnsi="Times New Roman"/>
          <w:bCs/>
          <w:i/>
          <w:spacing w:val="-2"/>
          <w:szCs w:val="28"/>
          <w:lang w:val="vi-VN"/>
        </w:rPr>
        <w:t>-CP ngày 09</w:t>
      </w:r>
      <w:r>
        <w:rPr>
          <w:rFonts w:ascii="Times New Roman" w:hAnsi="Times New Roman"/>
          <w:bCs/>
          <w:i/>
          <w:spacing w:val="-2"/>
          <w:szCs w:val="28"/>
        </w:rPr>
        <w:t>/</w:t>
      </w:r>
      <w:r>
        <w:rPr>
          <w:rFonts w:ascii="Times New Roman" w:hAnsi="Times New Roman"/>
          <w:bCs/>
          <w:i/>
          <w:spacing w:val="-2"/>
          <w:szCs w:val="28"/>
          <w:lang w:val="vi-VN"/>
        </w:rPr>
        <w:t>02</w:t>
      </w:r>
      <w:r>
        <w:rPr>
          <w:rFonts w:ascii="Times New Roman" w:hAnsi="Times New Roman"/>
          <w:bCs/>
          <w:i/>
          <w:spacing w:val="-2"/>
          <w:szCs w:val="28"/>
        </w:rPr>
        <w:t>/</w:t>
      </w:r>
      <w:r>
        <w:rPr>
          <w:rFonts w:ascii="Times New Roman" w:hAnsi="Times New Roman"/>
          <w:bCs/>
          <w:i/>
          <w:spacing w:val="-2"/>
          <w:szCs w:val="28"/>
          <w:lang w:val="vi-VN"/>
        </w:rPr>
        <w:t xml:space="preserve">2021 </w:t>
      </w:r>
      <w:r>
        <w:rPr>
          <w:rFonts w:ascii="Times New Roman" w:hAnsi="Times New Roman"/>
          <w:bCs/>
          <w:i/>
          <w:spacing w:val="-2"/>
          <w:szCs w:val="28"/>
        </w:rPr>
        <w:t>của Chính phủ</w:t>
      </w:r>
      <w:r>
        <w:rPr>
          <w:rFonts w:ascii="Times New Roman" w:hAnsi="Times New Roman"/>
          <w:bCs/>
          <w:i/>
          <w:spacing w:val="-2"/>
          <w:szCs w:val="28"/>
          <w:lang w:val="vi-VN"/>
        </w:rPr>
        <w:t xml:space="preserve"> về quản lý chi phí </w:t>
      </w:r>
      <w:r>
        <w:rPr>
          <w:rFonts w:ascii="Times New Roman" w:hAnsi="Times New Roman" w:hint="eastAsia"/>
          <w:bCs/>
          <w:i/>
          <w:spacing w:val="-2"/>
          <w:szCs w:val="28"/>
          <w:lang w:val="vi-VN"/>
        </w:rPr>
        <w:t>đ</w:t>
      </w:r>
      <w:r>
        <w:rPr>
          <w:rFonts w:ascii="Times New Roman" w:hAnsi="Times New Roman"/>
          <w:bCs/>
          <w:i/>
          <w:spacing w:val="-2"/>
          <w:szCs w:val="28"/>
          <w:lang w:val="vi-VN"/>
        </w:rPr>
        <w:t>ầu t</w:t>
      </w:r>
      <w:r>
        <w:rPr>
          <w:rFonts w:ascii="Times New Roman" w:hAnsi="Times New Roman" w:hint="eastAsia"/>
          <w:bCs/>
          <w:i/>
          <w:spacing w:val="-2"/>
          <w:szCs w:val="28"/>
          <w:lang w:val="vi-VN"/>
        </w:rPr>
        <w:t>ư</w:t>
      </w:r>
      <w:r>
        <w:rPr>
          <w:rFonts w:ascii="Times New Roman" w:hAnsi="Times New Roman"/>
          <w:bCs/>
          <w:i/>
          <w:spacing w:val="-2"/>
          <w:szCs w:val="28"/>
          <w:lang w:val="vi-VN"/>
        </w:rPr>
        <w:t xml:space="preserve"> xây dựng; </w:t>
      </w:r>
    </w:p>
    <w:p w14:paraId="4CBFBBE4" w14:textId="77777777" w:rsidR="00612651" w:rsidRDefault="00C01BAD">
      <w:pPr>
        <w:spacing w:before="120"/>
        <w:ind w:firstLine="709"/>
        <w:jc w:val="both"/>
        <w:rPr>
          <w:rFonts w:ascii="Times New Roman" w:hAnsi="Times New Roman"/>
          <w:bCs/>
          <w:i/>
          <w:spacing w:val="-2"/>
          <w:szCs w:val="28"/>
        </w:rPr>
      </w:pPr>
      <w:r>
        <w:rPr>
          <w:rFonts w:ascii="Times New Roman" w:hAnsi="Times New Roman"/>
          <w:bCs/>
          <w:i/>
          <w:spacing w:val="-2"/>
          <w:szCs w:val="28"/>
          <w:lang w:val="vi-VN"/>
        </w:rPr>
        <w:t>Căn cứ Nghị địn</w:t>
      </w:r>
      <w:r>
        <w:rPr>
          <w:rFonts w:ascii="Times New Roman" w:hAnsi="Times New Roman"/>
          <w:bCs/>
          <w:i/>
          <w:spacing w:val="-2"/>
          <w:szCs w:val="28"/>
        </w:rPr>
        <w:t xml:space="preserve">h </w:t>
      </w:r>
      <w:r>
        <w:rPr>
          <w:rFonts w:ascii="Times New Roman" w:hAnsi="Times New Roman"/>
          <w:bCs/>
          <w:i/>
          <w:spacing w:val="-2"/>
          <w:szCs w:val="28"/>
          <w:lang w:val="vi-VN"/>
        </w:rPr>
        <w:t>số 15/2021/N</w:t>
      </w:r>
      <w:r>
        <w:rPr>
          <w:rFonts w:ascii="Times New Roman" w:hAnsi="Times New Roman" w:hint="eastAsia"/>
          <w:bCs/>
          <w:i/>
          <w:spacing w:val="-2"/>
          <w:szCs w:val="28"/>
          <w:lang w:val="vi-VN"/>
        </w:rPr>
        <w:t>Đ</w:t>
      </w:r>
      <w:r>
        <w:rPr>
          <w:rFonts w:ascii="Times New Roman" w:hAnsi="Times New Roman"/>
          <w:bCs/>
          <w:i/>
          <w:spacing w:val="-2"/>
          <w:szCs w:val="28"/>
          <w:lang w:val="vi-VN"/>
        </w:rPr>
        <w:t>-CP ngày 03</w:t>
      </w:r>
      <w:r>
        <w:rPr>
          <w:rFonts w:ascii="Times New Roman" w:hAnsi="Times New Roman"/>
          <w:bCs/>
          <w:i/>
          <w:spacing w:val="-2"/>
          <w:szCs w:val="28"/>
        </w:rPr>
        <w:t>/</w:t>
      </w:r>
      <w:r>
        <w:rPr>
          <w:rFonts w:ascii="Times New Roman" w:hAnsi="Times New Roman"/>
          <w:bCs/>
          <w:i/>
          <w:spacing w:val="-2"/>
          <w:szCs w:val="28"/>
          <w:lang w:val="vi-VN"/>
        </w:rPr>
        <w:t>3</w:t>
      </w:r>
      <w:r>
        <w:rPr>
          <w:rFonts w:ascii="Times New Roman" w:hAnsi="Times New Roman"/>
          <w:bCs/>
          <w:i/>
          <w:spacing w:val="-2"/>
          <w:szCs w:val="28"/>
        </w:rPr>
        <w:t>/</w:t>
      </w:r>
      <w:r>
        <w:rPr>
          <w:rFonts w:ascii="Times New Roman" w:hAnsi="Times New Roman"/>
          <w:bCs/>
          <w:i/>
          <w:spacing w:val="-2"/>
          <w:szCs w:val="28"/>
          <w:lang w:val="vi-VN"/>
        </w:rPr>
        <w:t xml:space="preserve">2021 </w:t>
      </w:r>
      <w:r>
        <w:rPr>
          <w:rFonts w:ascii="Times New Roman" w:hAnsi="Times New Roman"/>
          <w:bCs/>
          <w:i/>
          <w:spacing w:val="-2"/>
          <w:szCs w:val="28"/>
        </w:rPr>
        <w:t>của Chính phủ</w:t>
      </w:r>
      <w:r>
        <w:rPr>
          <w:rFonts w:ascii="Times New Roman" w:hAnsi="Times New Roman"/>
          <w:bCs/>
          <w:i/>
          <w:spacing w:val="-2"/>
          <w:szCs w:val="28"/>
          <w:lang w:val="vi-VN"/>
        </w:rPr>
        <w:t xml:space="preserve"> quy </w:t>
      </w:r>
      <w:r>
        <w:rPr>
          <w:rFonts w:ascii="Times New Roman" w:hAnsi="Times New Roman" w:hint="eastAsia"/>
          <w:bCs/>
          <w:i/>
          <w:spacing w:val="-2"/>
          <w:szCs w:val="28"/>
          <w:lang w:val="vi-VN"/>
        </w:rPr>
        <w:t>đ</w:t>
      </w:r>
      <w:r>
        <w:rPr>
          <w:rFonts w:ascii="Times New Roman" w:hAnsi="Times New Roman"/>
          <w:bCs/>
          <w:i/>
          <w:spacing w:val="-2"/>
          <w:szCs w:val="28"/>
          <w:lang w:val="vi-VN"/>
        </w:rPr>
        <w:t xml:space="preserve">ịnh chi tiết một số nội dung về quản lý dự án </w:t>
      </w:r>
      <w:r>
        <w:rPr>
          <w:rFonts w:ascii="Times New Roman" w:hAnsi="Times New Roman" w:hint="eastAsia"/>
          <w:bCs/>
          <w:i/>
          <w:spacing w:val="-2"/>
          <w:szCs w:val="28"/>
          <w:lang w:val="vi-VN"/>
        </w:rPr>
        <w:t>đ</w:t>
      </w:r>
      <w:r>
        <w:rPr>
          <w:rFonts w:ascii="Times New Roman" w:hAnsi="Times New Roman"/>
          <w:bCs/>
          <w:i/>
          <w:spacing w:val="-2"/>
          <w:szCs w:val="28"/>
          <w:lang w:val="vi-VN"/>
        </w:rPr>
        <w:t>ầu t</w:t>
      </w:r>
      <w:r>
        <w:rPr>
          <w:rFonts w:ascii="Times New Roman" w:hAnsi="Times New Roman" w:hint="eastAsia"/>
          <w:bCs/>
          <w:i/>
          <w:spacing w:val="-2"/>
          <w:szCs w:val="28"/>
          <w:lang w:val="vi-VN"/>
        </w:rPr>
        <w:t>ư</w:t>
      </w:r>
      <w:r>
        <w:rPr>
          <w:rFonts w:ascii="Times New Roman" w:hAnsi="Times New Roman"/>
          <w:bCs/>
          <w:i/>
          <w:spacing w:val="-2"/>
          <w:szCs w:val="28"/>
          <w:lang w:val="vi-VN"/>
        </w:rPr>
        <w:t xml:space="preserve"> xây dựng</w:t>
      </w:r>
      <w:r>
        <w:rPr>
          <w:rFonts w:ascii="Times New Roman" w:hAnsi="Times New Roman"/>
          <w:bCs/>
          <w:i/>
          <w:spacing w:val="-2"/>
          <w:szCs w:val="28"/>
        </w:rPr>
        <w:t>;</w:t>
      </w:r>
    </w:p>
    <w:p w14:paraId="7298031A" w14:textId="77777777" w:rsidR="00612651" w:rsidRDefault="00C01BAD">
      <w:pPr>
        <w:spacing w:before="120"/>
        <w:ind w:firstLine="709"/>
        <w:jc w:val="both"/>
        <w:rPr>
          <w:rFonts w:ascii="Times New Roman" w:hAnsi="Times New Roman"/>
          <w:bCs/>
          <w:i/>
          <w:spacing w:val="-2"/>
          <w:szCs w:val="28"/>
        </w:rPr>
      </w:pPr>
      <w:r>
        <w:rPr>
          <w:rFonts w:ascii="Times New Roman" w:hAnsi="Times New Roman"/>
          <w:bCs/>
          <w:i/>
          <w:spacing w:val="-2"/>
          <w:szCs w:val="28"/>
          <w:lang w:val="vi-VN"/>
        </w:rPr>
        <w:t>Căn cứ Nghị địn</w:t>
      </w:r>
      <w:r>
        <w:rPr>
          <w:rFonts w:ascii="Times New Roman" w:hAnsi="Times New Roman"/>
          <w:bCs/>
          <w:i/>
          <w:spacing w:val="-2"/>
          <w:szCs w:val="28"/>
        </w:rPr>
        <w:t>h số 27/2022/N</w:t>
      </w:r>
      <w:r>
        <w:rPr>
          <w:rFonts w:ascii="Times New Roman" w:hAnsi="Times New Roman" w:hint="eastAsia"/>
          <w:bCs/>
          <w:i/>
          <w:spacing w:val="-2"/>
          <w:szCs w:val="28"/>
        </w:rPr>
        <w:t>Đ</w:t>
      </w:r>
      <w:r>
        <w:rPr>
          <w:rFonts w:ascii="Times New Roman" w:hAnsi="Times New Roman"/>
          <w:bCs/>
          <w:i/>
          <w:spacing w:val="-2"/>
          <w:szCs w:val="28"/>
        </w:rPr>
        <w:t xml:space="preserve">-CP ngày 19/4/2022 của Chính phủ quy </w:t>
      </w:r>
      <w:r>
        <w:rPr>
          <w:rFonts w:ascii="Times New Roman" w:hAnsi="Times New Roman" w:hint="eastAsia"/>
          <w:bCs/>
          <w:i/>
          <w:spacing w:val="-2"/>
          <w:szCs w:val="28"/>
        </w:rPr>
        <w:t>đ</w:t>
      </w:r>
      <w:r>
        <w:rPr>
          <w:rFonts w:ascii="Times New Roman" w:hAnsi="Times New Roman"/>
          <w:bCs/>
          <w:i/>
          <w:spacing w:val="-2"/>
          <w:szCs w:val="28"/>
        </w:rPr>
        <w:t>ịnh c</w:t>
      </w:r>
      <w:r>
        <w:rPr>
          <w:rFonts w:ascii="Times New Roman" w:hAnsi="Times New Roman" w:hint="eastAsia"/>
          <w:bCs/>
          <w:i/>
          <w:spacing w:val="-2"/>
          <w:szCs w:val="28"/>
        </w:rPr>
        <w:t>ơ</w:t>
      </w:r>
      <w:r>
        <w:rPr>
          <w:rFonts w:ascii="Times New Roman" w:hAnsi="Times New Roman"/>
          <w:bCs/>
          <w:i/>
          <w:spacing w:val="-2"/>
          <w:szCs w:val="28"/>
        </w:rPr>
        <w:t xml:space="preserve"> chế quản lý, tổ chức thực hiện các ch</w:t>
      </w:r>
      <w:r>
        <w:rPr>
          <w:rFonts w:ascii="Times New Roman" w:hAnsi="Times New Roman" w:hint="eastAsia"/>
          <w:bCs/>
          <w:i/>
          <w:spacing w:val="-2"/>
          <w:szCs w:val="28"/>
        </w:rPr>
        <w:t>ươ</w:t>
      </w:r>
      <w:r>
        <w:rPr>
          <w:rFonts w:ascii="Times New Roman" w:hAnsi="Times New Roman"/>
          <w:bCs/>
          <w:i/>
          <w:spacing w:val="-2"/>
          <w:szCs w:val="28"/>
        </w:rPr>
        <w:t xml:space="preserve">ng trình mục tiêu quốc gia; </w:t>
      </w:r>
    </w:p>
    <w:p w14:paraId="4CBBDE27" w14:textId="77777777" w:rsidR="00612651" w:rsidRDefault="00C01BAD">
      <w:pPr>
        <w:spacing w:before="120"/>
        <w:ind w:firstLine="709"/>
        <w:jc w:val="both"/>
        <w:rPr>
          <w:rFonts w:ascii="Times New Roman" w:hAnsi="Times New Roman"/>
          <w:sz w:val="26"/>
          <w:szCs w:val="26"/>
        </w:rPr>
      </w:pPr>
      <w:r>
        <w:rPr>
          <w:rFonts w:ascii="Times New Roman" w:hAnsi="Times New Roman"/>
          <w:bCs/>
          <w:i/>
          <w:spacing w:val="-2"/>
          <w:szCs w:val="28"/>
          <w:lang w:val="vi-VN"/>
        </w:rPr>
        <w:t>Căn cứ Nghị địn</w:t>
      </w:r>
      <w:r>
        <w:rPr>
          <w:rFonts w:ascii="Times New Roman" w:hAnsi="Times New Roman"/>
          <w:bCs/>
          <w:i/>
          <w:spacing w:val="-2"/>
          <w:szCs w:val="28"/>
        </w:rPr>
        <w:t>h số 35/</w:t>
      </w:r>
      <w:r>
        <w:rPr>
          <w:rFonts w:ascii="Times New Roman" w:hAnsi="Times New Roman"/>
          <w:i/>
        </w:rPr>
        <w:t xml:space="preserve">2023/NĐ-CP ngày 20/6/2023 </w:t>
      </w:r>
      <w:r>
        <w:rPr>
          <w:rFonts w:ascii="Times New Roman" w:hAnsi="Times New Roman"/>
          <w:bCs/>
          <w:i/>
          <w:spacing w:val="-2"/>
          <w:szCs w:val="28"/>
        </w:rPr>
        <w:t>của Chính phủ</w:t>
      </w:r>
      <w:r>
        <w:rPr>
          <w:rFonts w:ascii="Times New Roman" w:hAnsi="Times New Roman"/>
          <w:bCs/>
          <w:i/>
          <w:spacing w:val="-2"/>
          <w:szCs w:val="28"/>
          <w:lang w:val="vi-VN"/>
        </w:rPr>
        <w:t xml:space="preserve"> </w:t>
      </w:r>
      <w:r>
        <w:rPr>
          <w:rFonts w:ascii="Times New Roman" w:hAnsi="Times New Roman"/>
          <w:i/>
        </w:rPr>
        <w:t>sửa đổi, bổ sung một số điều của các Nghị định thuộc lĩnh vực quản lý nhà nước của Bộ Xây dựng;</w:t>
      </w:r>
      <w:r>
        <w:rPr>
          <w:rFonts w:ascii="Times New Roman" w:hAnsi="Times New Roman"/>
          <w:sz w:val="26"/>
          <w:szCs w:val="26"/>
        </w:rPr>
        <w:t xml:space="preserve"> </w:t>
      </w:r>
    </w:p>
    <w:p w14:paraId="5E46529C" w14:textId="77777777" w:rsidR="00612651" w:rsidRDefault="00C01BAD">
      <w:pPr>
        <w:spacing w:before="120"/>
        <w:ind w:firstLine="709"/>
        <w:jc w:val="both"/>
        <w:rPr>
          <w:rFonts w:ascii="Times New Roman" w:hAnsi="Times New Roman"/>
          <w:bCs/>
          <w:i/>
          <w:spacing w:val="-2"/>
          <w:szCs w:val="28"/>
        </w:rPr>
      </w:pPr>
      <w:r>
        <w:rPr>
          <w:rFonts w:ascii="Times New Roman" w:hAnsi="Times New Roman"/>
          <w:bCs/>
          <w:i/>
          <w:spacing w:val="-2"/>
          <w:szCs w:val="28"/>
          <w:lang w:val="vi-VN"/>
        </w:rPr>
        <w:t>Căn cứ Nghị địn</w:t>
      </w:r>
      <w:r>
        <w:rPr>
          <w:rFonts w:ascii="Times New Roman" w:hAnsi="Times New Roman"/>
          <w:bCs/>
          <w:i/>
          <w:spacing w:val="-2"/>
          <w:szCs w:val="28"/>
        </w:rPr>
        <w:t>h số 38/2023/NĐ-CP ngày 14/6/2024 của Chính phủ</w:t>
      </w:r>
      <w:r>
        <w:rPr>
          <w:rFonts w:ascii="Times New Roman" w:hAnsi="Times New Roman"/>
          <w:bCs/>
          <w:i/>
          <w:spacing w:val="-2"/>
          <w:szCs w:val="28"/>
          <w:lang w:val="vi-VN"/>
        </w:rPr>
        <w:t xml:space="preserve"> </w:t>
      </w:r>
      <w:r>
        <w:rPr>
          <w:rFonts w:ascii="Times New Roman" w:hAnsi="Times New Roman"/>
          <w:bCs/>
          <w:i/>
          <w:spacing w:val="-2"/>
          <w:szCs w:val="28"/>
        </w:rPr>
        <w:t>sửa đổi, bổ sung một số điều của Nghị định số </w:t>
      </w:r>
      <w:hyperlink r:id="rId8" w:tgtFrame="_blank" w:tooltip="Nghị định 27/2022/NĐ-CP" w:history="1">
        <w:r>
          <w:rPr>
            <w:rFonts w:ascii="Times New Roman" w:hAnsi="Times New Roman"/>
            <w:bCs/>
            <w:i/>
            <w:spacing w:val="-2"/>
            <w:szCs w:val="28"/>
          </w:rPr>
          <w:t>27/2022/NĐ-CP</w:t>
        </w:r>
      </w:hyperlink>
      <w:r>
        <w:rPr>
          <w:rFonts w:ascii="Times New Roman" w:hAnsi="Times New Roman"/>
          <w:bCs/>
          <w:i/>
          <w:spacing w:val="-2"/>
          <w:szCs w:val="28"/>
        </w:rPr>
        <w:t> ngày 19/4/2022 của Chính phủ quy định cơ chế quản lý, tổ chức thực hiện các chương trình mục tiêu quốc gia;</w:t>
      </w:r>
    </w:p>
    <w:p w14:paraId="4ADC1FB6" w14:textId="77777777" w:rsidR="00612651" w:rsidRDefault="00C01BAD">
      <w:pPr>
        <w:spacing w:before="120"/>
        <w:ind w:firstLine="709"/>
        <w:jc w:val="both"/>
        <w:rPr>
          <w:rFonts w:ascii="Times New Roman" w:hAnsi="Times New Roman"/>
          <w:bCs/>
          <w:i/>
          <w:szCs w:val="28"/>
        </w:rPr>
      </w:pPr>
      <w:r>
        <w:rPr>
          <w:rFonts w:ascii="Times New Roman" w:hAnsi="Times New Roman"/>
          <w:bCs/>
          <w:i/>
          <w:szCs w:val="28"/>
          <w:lang w:val="vi-VN"/>
        </w:rPr>
        <w:t>Căn cứ Thông t</w:t>
      </w:r>
      <w:r>
        <w:rPr>
          <w:rFonts w:ascii="Times New Roman" w:hAnsi="Times New Roman" w:hint="eastAsia"/>
          <w:bCs/>
          <w:i/>
          <w:szCs w:val="28"/>
          <w:lang w:val="vi-VN"/>
        </w:rPr>
        <w:t>ư</w:t>
      </w:r>
      <w:r>
        <w:rPr>
          <w:rFonts w:ascii="Times New Roman" w:hAnsi="Times New Roman"/>
          <w:bCs/>
          <w:i/>
          <w:szCs w:val="28"/>
        </w:rPr>
        <w:t xml:space="preserve"> </w:t>
      </w:r>
      <w:r>
        <w:rPr>
          <w:rFonts w:ascii="Times New Roman" w:hAnsi="Times New Roman"/>
          <w:bCs/>
          <w:i/>
          <w:szCs w:val="28"/>
          <w:lang w:val="vi-VN"/>
        </w:rPr>
        <w:t xml:space="preserve">số </w:t>
      </w:r>
      <w:r>
        <w:rPr>
          <w:rFonts w:ascii="Times New Roman" w:hAnsi="Times New Roman"/>
          <w:bCs/>
          <w:i/>
          <w:szCs w:val="28"/>
        </w:rPr>
        <w:t>11/2021/TT-BXD ngày 31/8/2021 của Bộ tr</w:t>
      </w:r>
      <w:r>
        <w:rPr>
          <w:rFonts w:ascii="Times New Roman" w:hAnsi="Times New Roman" w:hint="eastAsia"/>
          <w:bCs/>
          <w:i/>
          <w:szCs w:val="28"/>
        </w:rPr>
        <w:t>ư</w:t>
      </w:r>
      <w:r>
        <w:rPr>
          <w:rFonts w:ascii="Times New Roman" w:hAnsi="Times New Roman"/>
          <w:bCs/>
          <w:i/>
          <w:szCs w:val="28"/>
        </w:rPr>
        <w:t>ởng Bộ Xây dựng h</w:t>
      </w:r>
      <w:r>
        <w:rPr>
          <w:rFonts w:ascii="Times New Roman" w:hAnsi="Times New Roman" w:hint="eastAsia"/>
          <w:bCs/>
          <w:i/>
          <w:szCs w:val="28"/>
        </w:rPr>
        <w:t>ư</w:t>
      </w:r>
      <w:r>
        <w:rPr>
          <w:rFonts w:ascii="Times New Roman" w:hAnsi="Times New Roman"/>
          <w:bCs/>
          <w:i/>
          <w:szCs w:val="28"/>
        </w:rPr>
        <w:t xml:space="preserve">ớng dẫn một số nội dung xác </w:t>
      </w:r>
      <w:r>
        <w:rPr>
          <w:rFonts w:ascii="Times New Roman" w:hAnsi="Times New Roman" w:hint="eastAsia"/>
          <w:bCs/>
          <w:i/>
          <w:szCs w:val="28"/>
        </w:rPr>
        <w:t>đ</w:t>
      </w:r>
      <w:r>
        <w:rPr>
          <w:rFonts w:ascii="Times New Roman" w:hAnsi="Times New Roman"/>
          <w:bCs/>
          <w:i/>
          <w:szCs w:val="28"/>
        </w:rPr>
        <w:t xml:space="preserve">ịnh và quản lý chi phí </w:t>
      </w:r>
      <w:r>
        <w:rPr>
          <w:rFonts w:ascii="Times New Roman" w:hAnsi="Times New Roman" w:hint="eastAsia"/>
          <w:bCs/>
          <w:i/>
          <w:szCs w:val="28"/>
        </w:rPr>
        <w:t>đ</w:t>
      </w:r>
      <w:r>
        <w:rPr>
          <w:rFonts w:ascii="Times New Roman" w:hAnsi="Times New Roman"/>
          <w:bCs/>
          <w:i/>
          <w:szCs w:val="28"/>
        </w:rPr>
        <w:t>ầu t</w:t>
      </w:r>
      <w:r>
        <w:rPr>
          <w:rFonts w:ascii="Times New Roman" w:hAnsi="Times New Roman" w:hint="eastAsia"/>
          <w:bCs/>
          <w:i/>
          <w:szCs w:val="28"/>
        </w:rPr>
        <w:t>ư</w:t>
      </w:r>
      <w:r>
        <w:rPr>
          <w:rFonts w:ascii="Times New Roman" w:hAnsi="Times New Roman"/>
          <w:bCs/>
          <w:i/>
          <w:szCs w:val="28"/>
        </w:rPr>
        <w:t xml:space="preserve"> xây dựng</w:t>
      </w:r>
      <w:r>
        <w:rPr>
          <w:rFonts w:ascii="Times New Roman" w:hAnsi="Times New Roman"/>
          <w:bCs/>
          <w:i/>
          <w:szCs w:val="28"/>
          <w:lang w:val="vi-VN"/>
        </w:rPr>
        <w:t>;</w:t>
      </w:r>
      <w:r>
        <w:rPr>
          <w:rFonts w:ascii="Times New Roman" w:hAnsi="Times New Roman"/>
          <w:bCs/>
          <w:i/>
          <w:szCs w:val="28"/>
        </w:rPr>
        <w:t xml:space="preserve"> </w:t>
      </w:r>
      <w:r>
        <w:rPr>
          <w:rFonts w:ascii="Times New Roman" w:hAnsi="Times New Roman"/>
          <w:bCs/>
          <w:i/>
          <w:szCs w:val="28"/>
          <w:lang w:val="vi-VN"/>
        </w:rPr>
        <w:t>Thông t</w:t>
      </w:r>
      <w:r>
        <w:rPr>
          <w:rFonts w:ascii="Times New Roman" w:hAnsi="Times New Roman" w:hint="eastAsia"/>
          <w:bCs/>
          <w:i/>
          <w:szCs w:val="28"/>
          <w:lang w:val="vi-VN"/>
        </w:rPr>
        <w:t>ư</w:t>
      </w:r>
      <w:r>
        <w:rPr>
          <w:rFonts w:ascii="Times New Roman" w:hAnsi="Times New Roman"/>
          <w:bCs/>
          <w:i/>
          <w:szCs w:val="28"/>
        </w:rPr>
        <w:t xml:space="preserve"> </w:t>
      </w:r>
      <w:r>
        <w:rPr>
          <w:rFonts w:ascii="Times New Roman" w:hAnsi="Times New Roman"/>
          <w:bCs/>
          <w:i/>
          <w:szCs w:val="28"/>
          <w:lang w:val="vi-VN"/>
        </w:rPr>
        <w:t>số</w:t>
      </w:r>
      <w:r>
        <w:rPr>
          <w:rFonts w:ascii="Times New Roman" w:hAnsi="Times New Roman"/>
          <w:bCs/>
          <w:i/>
          <w:szCs w:val="28"/>
        </w:rPr>
        <w:t xml:space="preserve"> s</w:t>
      </w:r>
      <w:r>
        <w:rPr>
          <w:rFonts w:ascii="Times New Roman" w:hAnsi="Times New Roman"/>
          <w:bCs/>
          <w:i/>
          <w:szCs w:val="28"/>
          <w:lang w:val="vi-VN"/>
        </w:rPr>
        <w:t xml:space="preserve">ố </w:t>
      </w:r>
      <w:r>
        <w:rPr>
          <w:rFonts w:ascii="Times New Roman" w:hAnsi="Times New Roman"/>
          <w:bCs/>
          <w:i/>
          <w:szCs w:val="28"/>
        </w:rPr>
        <w:t>12/2021/TT-BXD ngày 31/8/2021 của Bộ tr</w:t>
      </w:r>
      <w:r>
        <w:rPr>
          <w:rFonts w:ascii="Times New Roman" w:hAnsi="Times New Roman" w:hint="eastAsia"/>
          <w:bCs/>
          <w:i/>
          <w:szCs w:val="28"/>
        </w:rPr>
        <w:t>ư</w:t>
      </w:r>
      <w:r>
        <w:rPr>
          <w:rFonts w:ascii="Times New Roman" w:hAnsi="Times New Roman"/>
          <w:bCs/>
          <w:i/>
          <w:szCs w:val="28"/>
        </w:rPr>
        <w:t xml:space="preserve">ởng Bộ Xây dựng ban hành </w:t>
      </w:r>
      <w:r>
        <w:rPr>
          <w:rFonts w:ascii="Times New Roman" w:hAnsi="Times New Roman" w:hint="eastAsia"/>
          <w:bCs/>
          <w:i/>
          <w:szCs w:val="28"/>
        </w:rPr>
        <w:t>đ</w:t>
      </w:r>
      <w:r>
        <w:rPr>
          <w:rFonts w:ascii="Times New Roman" w:hAnsi="Times New Roman"/>
          <w:bCs/>
          <w:i/>
          <w:szCs w:val="28"/>
        </w:rPr>
        <w:t xml:space="preserve">ịnh mức xây dựng; Thông tư số 14/2023/TT-BXD ngày </w:t>
      </w:r>
      <w:r>
        <w:rPr>
          <w:rFonts w:ascii="Times New Roman" w:hAnsi="Times New Roman"/>
          <w:bCs/>
          <w:i/>
          <w:szCs w:val="28"/>
        </w:rPr>
        <w:lastRenderedPageBreak/>
        <w:t>29/12/2023 của Bộ trưởng Bộ Xây dựng sửa đổi, bổ sung một số Điều của Thông tư số 11/2021/TT-BXD ngày 31/8/2021 của Bộ tr</w:t>
      </w:r>
      <w:r>
        <w:rPr>
          <w:rFonts w:ascii="Times New Roman" w:hAnsi="Times New Roman" w:hint="eastAsia"/>
          <w:bCs/>
          <w:i/>
          <w:szCs w:val="28"/>
        </w:rPr>
        <w:t>ư</w:t>
      </w:r>
      <w:r>
        <w:rPr>
          <w:rFonts w:ascii="Times New Roman" w:hAnsi="Times New Roman"/>
          <w:bCs/>
          <w:i/>
          <w:szCs w:val="28"/>
        </w:rPr>
        <w:t>ởng Bộ Xây dựng h</w:t>
      </w:r>
      <w:r>
        <w:rPr>
          <w:rFonts w:ascii="Times New Roman" w:hAnsi="Times New Roman" w:hint="eastAsia"/>
          <w:bCs/>
          <w:i/>
          <w:szCs w:val="28"/>
        </w:rPr>
        <w:t>ư</w:t>
      </w:r>
      <w:r>
        <w:rPr>
          <w:rFonts w:ascii="Times New Roman" w:hAnsi="Times New Roman"/>
          <w:bCs/>
          <w:i/>
          <w:szCs w:val="28"/>
        </w:rPr>
        <w:t xml:space="preserve">ớng dẫn một số nội dung xác </w:t>
      </w:r>
      <w:r>
        <w:rPr>
          <w:rFonts w:ascii="Times New Roman" w:hAnsi="Times New Roman" w:hint="eastAsia"/>
          <w:bCs/>
          <w:i/>
          <w:szCs w:val="28"/>
        </w:rPr>
        <w:t>đ</w:t>
      </w:r>
      <w:r>
        <w:rPr>
          <w:rFonts w:ascii="Times New Roman" w:hAnsi="Times New Roman"/>
          <w:bCs/>
          <w:i/>
          <w:szCs w:val="28"/>
        </w:rPr>
        <w:t xml:space="preserve">ịnh và quản lý chi phí </w:t>
      </w:r>
      <w:r>
        <w:rPr>
          <w:rFonts w:ascii="Times New Roman" w:hAnsi="Times New Roman" w:hint="eastAsia"/>
          <w:bCs/>
          <w:i/>
          <w:szCs w:val="28"/>
        </w:rPr>
        <w:t>đ</w:t>
      </w:r>
      <w:r>
        <w:rPr>
          <w:rFonts w:ascii="Times New Roman" w:hAnsi="Times New Roman"/>
          <w:bCs/>
          <w:i/>
          <w:szCs w:val="28"/>
        </w:rPr>
        <w:t>ầu t</w:t>
      </w:r>
      <w:r>
        <w:rPr>
          <w:rFonts w:ascii="Times New Roman" w:hAnsi="Times New Roman" w:hint="eastAsia"/>
          <w:bCs/>
          <w:i/>
          <w:szCs w:val="28"/>
        </w:rPr>
        <w:t>ư</w:t>
      </w:r>
      <w:r>
        <w:rPr>
          <w:rFonts w:ascii="Times New Roman" w:hAnsi="Times New Roman"/>
          <w:bCs/>
          <w:i/>
          <w:szCs w:val="28"/>
        </w:rPr>
        <w:t xml:space="preserve"> xây dựng;</w:t>
      </w:r>
    </w:p>
    <w:p w14:paraId="79B95850" w14:textId="77777777" w:rsidR="00612651" w:rsidRDefault="00C01BAD">
      <w:pPr>
        <w:pStyle w:val="than"/>
        <w:spacing w:before="120" w:beforeAutospacing="0" w:after="0" w:afterAutospacing="0"/>
        <w:ind w:firstLine="720"/>
        <w:jc w:val="both"/>
        <w:rPr>
          <w:rFonts w:ascii="Times New Roman Italic" w:hAnsi="Times New Roman Italic"/>
          <w:i/>
          <w:spacing w:val="-2"/>
          <w:sz w:val="28"/>
          <w:szCs w:val="28"/>
          <w:lang w:val="en-GB"/>
        </w:rPr>
      </w:pPr>
      <w:r>
        <w:rPr>
          <w:rFonts w:ascii="Times New Roman Italic" w:hAnsi="Times New Roman Italic"/>
          <w:i/>
          <w:spacing w:val="-2"/>
          <w:sz w:val="28"/>
          <w:szCs w:val="28"/>
          <w:lang w:val="en-GB"/>
        </w:rPr>
        <w:t>Căn cứ Văn bản số 7015/UBND-XD</w:t>
      </w:r>
      <w:r>
        <w:rPr>
          <w:rFonts w:ascii="Times New Roman Italic" w:hAnsi="Times New Roman Italic"/>
          <w:i/>
          <w:spacing w:val="-2"/>
          <w:sz w:val="28"/>
          <w:szCs w:val="28"/>
          <w:vertAlign w:val="subscript"/>
          <w:lang w:val="en-GB"/>
        </w:rPr>
        <w:t>1</w:t>
      </w:r>
      <w:r>
        <w:rPr>
          <w:rFonts w:ascii="Times New Roman Italic" w:hAnsi="Times New Roman Italic"/>
          <w:i/>
          <w:spacing w:val="-2"/>
          <w:sz w:val="28"/>
          <w:szCs w:val="28"/>
          <w:lang w:val="en-GB"/>
        </w:rPr>
        <w:t xml:space="preserve"> ngày 11/12/2023 của Chủ tịch UBND tỉnh về việc xây dựng, ban hành Quyết định quy phạm pháp luật của tỉnh;</w:t>
      </w:r>
    </w:p>
    <w:p w14:paraId="567DF50A" w14:textId="10176245" w:rsidR="00612651" w:rsidRDefault="00C01BAD">
      <w:pPr>
        <w:spacing w:before="120"/>
        <w:ind w:firstLine="720"/>
        <w:jc w:val="both"/>
        <w:rPr>
          <w:rFonts w:ascii="Times New Roman" w:hAnsi="Times New Roman"/>
          <w:bCs/>
          <w:i/>
          <w:szCs w:val="28"/>
          <w:lang w:val="vi-VN"/>
        </w:rPr>
      </w:pPr>
      <w:r>
        <w:rPr>
          <w:rFonts w:ascii="Times New Roman" w:hAnsi="Times New Roman"/>
          <w:bCs/>
          <w:i/>
          <w:szCs w:val="28"/>
        </w:rPr>
        <w:t>Theo</w:t>
      </w:r>
      <w:r>
        <w:rPr>
          <w:rFonts w:ascii="Times New Roman" w:hAnsi="Times New Roman"/>
          <w:bCs/>
          <w:i/>
          <w:szCs w:val="28"/>
          <w:lang w:val="vi-VN"/>
        </w:rPr>
        <w:t xml:space="preserve"> đề nghị của </w:t>
      </w:r>
      <w:r>
        <w:rPr>
          <w:rFonts w:ascii="Times New Roman" w:hAnsi="Times New Roman"/>
          <w:bCs/>
          <w:i/>
          <w:szCs w:val="28"/>
        </w:rPr>
        <w:t xml:space="preserve">Giám đốc </w:t>
      </w:r>
      <w:r>
        <w:rPr>
          <w:rFonts w:ascii="Times New Roman" w:hAnsi="Times New Roman"/>
          <w:bCs/>
          <w:i/>
          <w:szCs w:val="28"/>
          <w:lang w:val="vi-VN"/>
        </w:rPr>
        <w:t xml:space="preserve">Sở Xây dựng tại </w:t>
      </w:r>
      <w:r>
        <w:rPr>
          <w:rFonts w:ascii="Times New Roman" w:hAnsi="Times New Roman"/>
          <w:bCs/>
          <w:i/>
          <w:szCs w:val="28"/>
        </w:rPr>
        <w:t>Tờ trình</w:t>
      </w:r>
      <w:r>
        <w:rPr>
          <w:rFonts w:ascii="Times New Roman" w:hAnsi="Times New Roman"/>
          <w:bCs/>
          <w:i/>
          <w:szCs w:val="28"/>
          <w:lang w:val="vi-VN"/>
        </w:rPr>
        <w:t xml:space="preserve"> số</w:t>
      </w:r>
      <w:r>
        <w:rPr>
          <w:rFonts w:ascii="Times New Roman" w:hAnsi="Times New Roman"/>
          <w:bCs/>
          <w:i/>
          <w:szCs w:val="28"/>
        </w:rPr>
        <w:t xml:space="preserve"> 1</w:t>
      </w:r>
      <w:r w:rsidR="00F16556">
        <w:rPr>
          <w:rFonts w:ascii="Times New Roman" w:hAnsi="Times New Roman"/>
          <w:bCs/>
          <w:i/>
          <w:szCs w:val="28"/>
        </w:rPr>
        <w:t>354</w:t>
      </w:r>
      <w:r>
        <w:rPr>
          <w:rFonts w:ascii="Times New Roman" w:hAnsi="Times New Roman"/>
          <w:bCs/>
          <w:i/>
          <w:szCs w:val="28"/>
        </w:rPr>
        <w:t>/TTr-</w:t>
      </w:r>
      <w:r>
        <w:rPr>
          <w:rFonts w:ascii="Times New Roman" w:hAnsi="Times New Roman"/>
          <w:bCs/>
          <w:i/>
          <w:szCs w:val="28"/>
          <w:lang w:val="vi-VN"/>
        </w:rPr>
        <w:t>SXD ngày</w:t>
      </w:r>
      <w:r>
        <w:rPr>
          <w:rFonts w:ascii="Times New Roman" w:hAnsi="Times New Roman"/>
          <w:bCs/>
          <w:i/>
          <w:szCs w:val="28"/>
        </w:rPr>
        <w:t xml:space="preserve"> </w:t>
      </w:r>
      <w:r w:rsidR="00F16556">
        <w:rPr>
          <w:rFonts w:ascii="Times New Roman" w:hAnsi="Times New Roman"/>
          <w:bCs/>
          <w:i/>
          <w:szCs w:val="28"/>
        </w:rPr>
        <w:t>04/5</w:t>
      </w:r>
      <w:r>
        <w:rPr>
          <w:rFonts w:ascii="Times New Roman" w:hAnsi="Times New Roman"/>
          <w:bCs/>
          <w:i/>
          <w:szCs w:val="28"/>
          <w:lang w:val="vi-VN"/>
        </w:rPr>
        <w:t>/20</w:t>
      </w:r>
      <w:r>
        <w:rPr>
          <w:rFonts w:ascii="Times New Roman" w:hAnsi="Times New Roman"/>
          <w:bCs/>
          <w:i/>
          <w:szCs w:val="28"/>
        </w:rPr>
        <w:t>24; b</w:t>
      </w:r>
      <w:r>
        <w:rPr>
          <w:rFonts w:ascii="Times New Roman" w:hAnsi="Times New Roman"/>
          <w:bCs/>
          <w:i/>
          <w:szCs w:val="28"/>
          <w:lang w:val="vi-VN"/>
        </w:rPr>
        <w:t>áo cáo thẩm định của Sở Tư pháp tại Văn bản</w:t>
      </w:r>
      <w:r>
        <w:rPr>
          <w:rFonts w:ascii="Times New Roman" w:hAnsi="Times New Roman"/>
          <w:bCs/>
          <w:i/>
          <w:szCs w:val="28"/>
        </w:rPr>
        <w:t xml:space="preserve"> </w:t>
      </w:r>
      <w:r>
        <w:rPr>
          <w:rFonts w:ascii="Times New Roman" w:hAnsi="Times New Roman"/>
          <w:bCs/>
          <w:i/>
          <w:szCs w:val="28"/>
          <w:lang w:val="vi-VN"/>
        </w:rPr>
        <w:t>số</w:t>
      </w:r>
      <w:r>
        <w:rPr>
          <w:rFonts w:ascii="Times New Roman" w:hAnsi="Times New Roman"/>
          <w:bCs/>
          <w:i/>
          <w:szCs w:val="28"/>
        </w:rPr>
        <w:t xml:space="preserve"> 533/BC-STP ngày 28/3/</w:t>
      </w:r>
      <w:r>
        <w:rPr>
          <w:rFonts w:ascii="Times New Roman" w:hAnsi="Times New Roman"/>
          <w:bCs/>
          <w:i/>
          <w:szCs w:val="28"/>
          <w:lang w:val="vi-VN"/>
        </w:rPr>
        <w:t xml:space="preserve">2024; ý kiến thống nhất của các Thành viên UBND tỉnh tại cuộc họp ngày </w:t>
      </w:r>
      <w:r w:rsidR="00EF74F9">
        <w:rPr>
          <w:rFonts w:ascii="Times New Roman" w:hAnsi="Times New Roman"/>
          <w:bCs/>
          <w:i/>
          <w:szCs w:val="28"/>
        </w:rPr>
        <w:t>05/6</w:t>
      </w:r>
      <w:r>
        <w:rPr>
          <w:rFonts w:ascii="Times New Roman" w:hAnsi="Times New Roman"/>
          <w:bCs/>
          <w:i/>
          <w:szCs w:val="28"/>
          <w:lang w:val="vi-VN"/>
        </w:rPr>
        <w:t xml:space="preserve">/2024 (Thông báo số </w:t>
      </w:r>
      <w:r w:rsidR="00EF74F9">
        <w:rPr>
          <w:rFonts w:ascii="Times New Roman" w:hAnsi="Times New Roman"/>
          <w:bCs/>
          <w:i/>
          <w:szCs w:val="28"/>
        </w:rPr>
        <w:t>234</w:t>
      </w:r>
      <w:r>
        <w:rPr>
          <w:rFonts w:ascii="Times New Roman" w:hAnsi="Times New Roman"/>
          <w:bCs/>
          <w:i/>
          <w:szCs w:val="28"/>
          <w:lang w:val="vi-VN"/>
        </w:rPr>
        <w:t xml:space="preserve">/TB-UBND ngày </w:t>
      </w:r>
      <w:r w:rsidR="00EF74F9">
        <w:rPr>
          <w:rFonts w:ascii="Times New Roman" w:hAnsi="Times New Roman"/>
          <w:bCs/>
          <w:i/>
          <w:szCs w:val="28"/>
        </w:rPr>
        <w:t>05/6</w:t>
      </w:r>
      <w:r>
        <w:rPr>
          <w:rFonts w:ascii="Times New Roman" w:hAnsi="Times New Roman"/>
          <w:bCs/>
          <w:i/>
          <w:szCs w:val="28"/>
          <w:lang w:val="vi-VN"/>
        </w:rPr>
        <w:t>/2024).</w:t>
      </w:r>
    </w:p>
    <w:p w14:paraId="392E63C4" w14:textId="77777777" w:rsidR="00612651" w:rsidRDefault="00C01BAD" w:rsidP="00667AC4">
      <w:pPr>
        <w:pStyle w:val="BodyTextIndent2"/>
        <w:spacing w:before="180" w:after="180" w:line="240" w:lineRule="auto"/>
        <w:ind w:firstLine="0"/>
        <w:jc w:val="center"/>
        <w:rPr>
          <w:rFonts w:ascii="Times New Roman" w:hAnsi="Times New Roman"/>
          <w:b/>
          <w:bCs/>
          <w:szCs w:val="28"/>
          <w:lang w:val="vi-VN"/>
        </w:rPr>
      </w:pPr>
      <w:r>
        <w:rPr>
          <w:rFonts w:ascii="Times New Roman" w:hAnsi="Times New Roman"/>
          <w:b/>
          <w:bCs/>
          <w:szCs w:val="28"/>
          <w:lang w:val="vi-VN"/>
        </w:rPr>
        <w:t>QUYẾT ĐỊNH:</w:t>
      </w:r>
    </w:p>
    <w:p w14:paraId="43B61598" w14:textId="77777777" w:rsidR="00612651" w:rsidRDefault="00C01BAD">
      <w:pPr>
        <w:pStyle w:val="BodyTextIndent2"/>
        <w:spacing w:before="120" w:line="240" w:lineRule="auto"/>
        <w:ind w:firstLine="709"/>
        <w:rPr>
          <w:rFonts w:ascii="Times New Roman" w:hAnsi="Times New Roman"/>
          <w:noProof/>
          <w:szCs w:val="28"/>
          <w:lang w:val="en-US"/>
        </w:rPr>
      </w:pPr>
      <w:r>
        <w:rPr>
          <w:rFonts w:ascii="Times New Roman" w:hAnsi="Times New Roman"/>
          <w:b/>
          <w:bCs/>
          <w:szCs w:val="28"/>
          <w:lang w:val="vi-VN"/>
        </w:rPr>
        <w:t>Điều 1.</w:t>
      </w:r>
      <w:r>
        <w:rPr>
          <w:rFonts w:ascii="Times New Roman" w:hAnsi="Times New Roman"/>
          <w:b/>
          <w:bCs/>
          <w:szCs w:val="28"/>
        </w:rPr>
        <w:t xml:space="preserve"> </w:t>
      </w:r>
      <w:r>
        <w:rPr>
          <w:rFonts w:ascii="Times New Roman" w:hAnsi="Times New Roman"/>
          <w:noProof/>
          <w:szCs w:val="28"/>
          <w:lang w:val="vi-VN"/>
        </w:rPr>
        <w:t xml:space="preserve">Ban hành kèm theo Quyết định này Quy định về chi phí hỗ trợ chuẩn bị </w:t>
      </w:r>
      <w:r>
        <w:rPr>
          <w:rFonts w:ascii="Times New Roman" w:hAnsi="Times New Roman" w:hint="eastAsia"/>
          <w:noProof/>
          <w:szCs w:val="28"/>
          <w:lang w:val="vi-VN"/>
        </w:rPr>
        <w:t>đ</w:t>
      </w:r>
      <w:r>
        <w:rPr>
          <w:rFonts w:ascii="Times New Roman" w:hAnsi="Times New Roman"/>
          <w:noProof/>
          <w:szCs w:val="28"/>
          <w:lang w:val="vi-VN"/>
        </w:rPr>
        <w:t>ầu t</w:t>
      </w:r>
      <w:r>
        <w:rPr>
          <w:rFonts w:ascii="Times New Roman" w:hAnsi="Times New Roman" w:hint="eastAsia"/>
          <w:noProof/>
          <w:szCs w:val="28"/>
          <w:lang w:val="vi-VN"/>
        </w:rPr>
        <w:t>ư</w:t>
      </w:r>
      <w:r>
        <w:rPr>
          <w:rFonts w:ascii="Times New Roman" w:hAnsi="Times New Roman"/>
          <w:noProof/>
          <w:szCs w:val="28"/>
          <w:lang w:val="vi-VN"/>
        </w:rPr>
        <w:t xml:space="preserve">, quản lý dự án, giám sát thi công công trình </w:t>
      </w:r>
      <w:r>
        <w:rPr>
          <w:rFonts w:ascii="Times New Roman" w:hAnsi="Times New Roman" w:hint="eastAsia"/>
          <w:noProof/>
          <w:szCs w:val="28"/>
          <w:lang w:val="vi-VN"/>
        </w:rPr>
        <w:t>đ</w:t>
      </w:r>
      <w:r>
        <w:rPr>
          <w:rFonts w:ascii="Times New Roman" w:hAnsi="Times New Roman"/>
          <w:noProof/>
          <w:szCs w:val="28"/>
          <w:lang w:val="vi-VN"/>
        </w:rPr>
        <w:t xml:space="preserve">ối với các dự án </w:t>
      </w:r>
      <w:r>
        <w:rPr>
          <w:rFonts w:ascii="Times New Roman" w:hAnsi="Times New Roman" w:hint="eastAsia"/>
          <w:noProof/>
          <w:szCs w:val="28"/>
          <w:lang w:val="vi-VN"/>
        </w:rPr>
        <w:t>đ</w:t>
      </w:r>
      <w:r>
        <w:rPr>
          <w:rFonts w:ascii="Times New Roman" w:hAnsi="Times New Roman"/>
          <w:noProof/>
          <w:szCs w:val="28"/>
          <w:lang w:val="vi-VN"/>
        </w:rPr>
        <w:t>ầu t</w:t>
      </w:r>
      <w:r>
        <w:rPr>
          <w:rFonts w:ascii="Times New Roman" w:hAnsi="Times New Roman" w:hint="eastAsia"/>
          <w:noProof/>
          <w:szCs w:val="28"/>
          <w:lang w:val="vi-VN"/>
        </w:rPr>
        <w:t>ư</w:t>
      </w:r>
      <w:r>
        <w:rPr>
          <w:rFonts w:ascii="Times New Roman" w:hAnsi="Times New Roman"/>
          <w:noProof/>
          <w:szCs w:val="28"/>
          <w:lang w:val="vi-VN"/>
        </w:rPr>
        <w:t xml:space="preserve"> xây dựng theo c</w:t>
      </w:r>
      <w:r>
        <w:rPr>
          <w:rFonts w:ascii="Times New Roman" w:hAnsi="Times New Roman" w:hint="eastAsia"/>
          <w:noProof/>
          <w:szCs w:val="28"/>
          <w:lang w:val="vi-VN"/>
        </w:rPr>
        <w:t>ơ</w:t>
      </w:r>
      <w:r>
        <w:rPr>
          <w:rFonts w:ascii="Times New Roman" w:hAnsi="Times New Roman"/>
          <w:noProof/>
          <w:szCs w:val="28"/>
          <w:lang w:val="vi-VN"/>
        </w:rPr>
        <w:t xml:space="preserve"> chế </w:t>
      </w:r>
      <w:r>
        <w:rPr>
          <w:rFonts w:ascii="Times New Roman" w:hAnsi="Times New Roman" w:hint="eastAsia"/>
          <w:noProof/>
          <w:szCs w:val="28"/>
          <w:lang w:val="vi-VN"/>
        </w:rPr>
        <w:t>đ</w:t>
      </w:r>
      <w:r>
        <w:rPr>
          <w:rFonts w:ascii="Times New Roman" w:hAnsi="Times New Roman"/>
          <w:noProof/>
          <w:szCs w:val="28"/>
          <w:lang w:val="vi-VN"/>
        </w:rPr>
        <w:t>ặc thù thuộc các Ch</w:t>
      </w:r>
      <w:r>
        <w:rPr>
          <w:rFonts w:ascii="Times New Roman" w:hAnsi="Times New Roman" w:hint="eastAsia"/>
          <w:noProof/>
          <w:szCs w:val="28"/>
          <w:lang w:val="vi-VN"/>
        </w:rPr>
        <w:t>ươ</w:t>
      </w:r>
      <w:r>
        <w:rPr>
          <w:rFonts w:ascii="Times New Roman" w:hAnsi="Times New Roman"/>
          <w:noProof/>
          <w:szCs w:val="28"/>
          <w:lang w:val="vi-VN"/>
        </w:rPr>
        <w:t xml:space="preserve">ng trình mục tiêu quốc gia trên </w:t>
      </w:r>
      <w:r>
        <w:rPr>
          <w:rFonts w:ascii="Times New Roman" w:hAnsi="Times New Roman" w:hint="eastAsia"/>
          <w:noProof/>
          <w:szCs w:val="28"/>
          <w:lang w:val="vi-VN"/>
        </w:rPr>
        <w:t>đ</w:t>
      </w:r>
      <w:r>
        <w:rPr>
          <w:rFonts w:ascii="Times New Roman" w:hAnsi="Times New Roman"/>
          <w:noProof/>
          <w:szCs w:val="28"/>
          <w:lang w:val="vi-VN"/>
        </w:rPr>
        <w:t>ịa bàn tỉnh Hà Tĩnh.</w:t>
      </w:r>
    </w:p>
    <w:p w14:paraId="05CB43B0" w14:textId="77777777" w:rsidR="00F50A08" w:rsidRDefault="00B94D30">
      <w:pPr>
        <w:pStyle w:val="BodyTextIndent2"/>
        <w:spacing w:before="120" w:line="240" w:lineRule="auto"/>
        <w:ind w:firstLine="709"/>
        <w:rPr>
          <w:rFonts w:ascii="Times New Roman" w:hAnsi="Times New Roman"/>
          <w:b/>
          <w:noProof/>
          <w:szCs w:val="28"/>
          <w:lang w:val="en-US"/>
        </w:rPr>
      </w:pPr>
      <w:r w:rsidRPr="00B94D30">
        <w:rPr>
          <w:rFonts w:ascii="Times New Roman" w:hAnsi="Times New Roman"/>
          <w:b/>
          <w:noProof/>
          <w:szCs w:val="28"/>
          <w:lang w:val="en-US"/>
        </w:rPr>
        <w:t xml:space="preserve">Điều 2. </w:t>
      </w:r>
      <w:r w:rsidR="00F50A08" w:rsidRPr="00F50A08">
        <w:rPr>
          <w:rFonts w:ascii="Times New Roman" w:hAnsi="Times New Roman"/>
          <w:noProof/>
          <w:szCs w:val="28"/>
          <w:lang w:val="en-US"/>
        </w:rPr>
        <w:t>Trách nhiệm của các cơ quan liên quan</w:t>
      </w:r>
    </w:p>
    <w:p w14:paraId="1F84E3A0" w14:textId="644C807D" w:rsidR="00B94D30" w:rsidRPr="00B94D30" w:rsidRDefault="00F50A08">
      <w:pPr>
        <w:pStyle w:val="BodyTextIndent2"/>
        <w:spacing w:before="120" w:line="240" w:lineRule="auto"/>
        <w:ind w:firstLine="709"/>
        <w:rPr>
          <w:rFonts w:ascii="Times New Roman" w:hAnsi="Times New Roman"/>
          <w:noProof/>
          <w:szCs w:val="28"/>
          <w:lang w:val="en-US"/>
        </w:rPr>
      </w:pPr>
      <w:r>
        <w:rPr>
          <w:rFonts w:ascii="Times New Roman" w:hAnsi="Times New Roman"/>
          <w:b/>
          <w:noProof/>
          <w:szCs w:val="28"/>
          <w:lang w:val="en-US"/>
        </w:rPr>
        <w:t xml:space="preserve">- </w:t>
      </w:r>
      <w:r w:rsidR="00B94D30" w:rsidRPr="00B94D30">
        <w:rPr>
          <w:rFonts w:ascii="Times New Roman" w:hAnsi="Times New Roman"/>
          <w:noProof/>
          <w:szCs w:val="28"/>
          <w:lang w:val="en-US"/>
        </w:rPr>
        <w:t>Sở Xây dựng (c</w:t>
      </w:r>
      <w:r w:rsidR="00B94D30" w:rsidRPr="00B94D30">
        <w:rPr>
          <w:rFonts w:ascii="Times New Roman" w:hAnsi="Times New Roman" w:hint="eastAsia"/>
          <w:noProof/>
          <w:szCs w:val="28"/>
          <w:lang w:val="en-US"/>
        </w:rPr>
        <w:t>ơ</w:t>
      </w:r>
      <w:r w:rsidR="00B94D30" w:rsidRPr="00B94D30">
        <w:rPr>
          <w:rFonts w:ascii="Times New Roman" w:hAnsi="Times New Roman"/>
          <w:noProof/>
          <w:szCs w:val="28"/>
          <w:lang w:val="en-US"/>
        </w:rPr>
        <w:t xml:space="preserve"> quan </w:t>
      </w:r>
      <w:r w:rsidR="00D21532">
        <w:rPr>
          <w:rFonts w:ascii="Times New Roman" w:hAnsi="Times New Roman"/>
          <w:noProof/>
          <w:szCs w:val="28"/>
          <w:lang w:val="en-US"/>
        </w:rPr>
        <w:t>chủ trì soạn thảo văn bản</w:t>
      </w:r>
      <w:r w:rsidR="00000A8C">
        <w:rPr>
          <w:rFonts w:ascii="Times New Roman" w:hAnsi="Times New Roman"/>
          <w:noProof/>
          <w:szCs w:val="28"/>
          <w:lang w:val="en-US"/>
        </w:rPr>
        <w:t>)</w:t>
      </w:r>
      <w:r w:rsidR="00B94D30" w:rsidRPr="00B94D30">
        <w:rPr>
          <w:rFonts w:ascii="Times New Roman" w:hAnsi="Times New Roman"/>
          <w:noProof/>
          <w:szCs w:val="28"/>
          <w:lang w:val="en-US"/>
        </w:rPr>
        <w:t xml:space="preserve"> chịu trách nhiệm tr</w:t>
      </w:r>
      <w:r w:rsidR="00B94D30" w:rsidRPr="00B94D30">
        <w:rPr>
          <w:rFonts w:ascii="Times New Roman" w:hAnsi="Times New Roman" w:hint="eastAsia"/>
          <w:noProof/>
          <w:szCs w:val="28"/>
          <w:lang w:val="en-US"/>
        </w:rPr>
        <w:t>ư</w:t>
      </w:r>
      <w:r w:rsidR="00B94D30" w:rsidRPr="00B94D30">
        <w:rPr>
          <w:rFonts w:ascii="Times New Roman" w:hAnsi="Times New Roman"/>
          <w:noProof/>
          <w:szCs w:val="28"/>
          <w:lang w:val="en-US"/>
        </w:rPr>
        <w:t>ớc pháp luật, UBND tỉnh và các c</w:t>
      </w:r>
      <w:r w:rsidR="00B94D30" w:rsidRPr="00B94D30">
        <w:rPr>
          <w:rFonts w:ascii="Times New Roman" w:hAnsi="Times New Roman" w:hint="eastAsia"/>
          <w:noProof/>
          <w:szCs w:val="28"/>
          <w:lang w:val="en-US"/>
        </w:rPr>
        <w:t>ơ</w:t>
      </w:r>
      <w:r w:rsidR="00B94D30" w:rsidRPr="00B94D30">
        <w:rPr>
          <w:rFonts w:ascii="Times New Roman" w:hAnsi="Times New Roman"/>
          <w:noProof/>
          <w:szCs w:val="28"/>
          <w:lang w:val="en-US"/>
        </w:rPr>
        <w:t xml:space="preserve"> quan liên quan về nội dung</w:t>
      </w:r>
      <w:r w:rsidR="00E76D64">
        <w:rPr>
          <w:rFonts w:ascii="Times New Roman" w:hAnsi="Times New Roman"/>
          <w:noProof/>
          <w:szCs w:val="28"/>
          <w:lang w:val="en-US"/>
        </w:rPr>
        <w:t xml:space="preserve"> báo cáo, </w:t>
      </w:r>
      <w:r w:rsidR="00B978EA">
        <w:rPr>
          <w:rFonts w:ascii="Times New Roman" w:hAnsi="Times New Roman"/>
          <w:noProof/>
          <w:szCs w:val="28"/>
          <w:lang w:val="en-US"/>
        </w:rPr>
        <w:t xml:space="preserve">đề xuất </w:t>
      </w:r>
      <w:r>
        <w:rPr>
          <w:rFonts w:ascii="Times New Roman" w:hAnsi="Times New Roman"/>
          <w:noProof/>
          <w:szCs w:val="28"/>
          <w:lang w:val="en-US"/>
        </w:rPr>
        <w:t xml:space="preserve">và </w:t>
      </w:r>
      <w:r w:rsidR="00E76D64">
        <w:rPr>
          <w:rFonts w:ascii="Times New Roman" w:hAnsi="Times New Roman"/>
          <w:noProof/>
          <w:szCs w:val="28"/>
          <w:lang w:val="en-US"/>
        </w:rPr>
        <w:t>chất lượng dự thảo</w:t>
      </w:r>
      <w:r>
        <w:rPr>
          <w:rFonts w:ascii="Times New Roman" w:hAnsi="Times New Roman"/>
          <w:noProof/>
          <w:szCs w:val="28"/>
          <w:lang w:val="en-US"/>
        </w:rPr>
        <w:t xml:space="preserve"> văn bản</w:t>
      </w:r>
      <w:r w:rsidR="00B978EA">
        <w:rPr>
          <w:rFonts w:ascii="Times New Roman" w:hAnsi="Times New Roman"/>
          <w:noProof/>
          <w:szCs w:val="28"/>
          <w:lang w:val="en-US"/>
        </w:rPr>
        <w:t xml:space="preserve"> trình</w:t>
      </w:r>
      <w:r>
        <w:rPr>
          <w:rFonts w:ascii="Times New Roman" w:hAnsi="Times New Roman"/>
          <w:noProof/>
          <w:szCs w:val="28"/>
          <w:lang w:val="en-US"/>
        </w:rPr>
        <w:t>,</w:t>
      </w:r>
      <w:r w:rsidR="00B94D30" w:rsidRPr="00B94D30">
        <w:rPr>
          <w:rFonts w:ascii="Times New Roman" w:hAnsi="Times New Roman"/>
          <w:noProof/>
          <w:szCs w:val="28"/>
          <w:lang w:val="en-US"/>
        </w:rPr>
        <w:t xml:space="preserve"> </w:t>
      </w:r>
      <w:r w:rsidR="00B94D30" w:rsidRPr="00B94D30">
        <w:rPr>
          <w:rFonts w:ascii="Times New Roman" w:hAnsi="Times New Roman" w:hint="eastAsia"/>
          <w:noProof/>
          <w:szCs w:val="28"/>
          <w:lang w:val="en-US"/>
        </w:rPr>
        <w:t>đ</w:t>
      </w:r>
      <w:r w:rsidR="00B94D30" w:rsidRPr="00B94D30">
        <w:rPr>
          <w:rFonts w:ascii="Times New Roman" w:hAnsi="Times New Roman"/>
          <w:noProof/>
          <w:szCs w:val="28"/>
          <w:lang w:val="en-US"/>
        </w:rPr>
        <w:t xml:space="preserve">ảm bảo thực hiện </w:t>
      </w:r>
      <w:r w:rsidR="00B94D30" w:rsidRPr="00B94D30">
        <w:rPr>
          <w:rFonts w:ascii="Times New Roman" w:hAnsi="Times New Roman" w:hint="eastAsia"/>
          <w:noProof/>
          <w:szCs w:val="28"/>
          <w:lang w:val="en-US"/>
        </w:rPr>
        <w:t>đú</w:t>
      </w:r>
      <w:r w:rsidR="00B94D30" w:rsidRPr="00B94D30">
        <w:rPr>
          <w:rFonts w:ascii="Times New Roman" w:hAnsi="Times New Roman"/>
          <w:noProof/>
          <w:szCs w:val="28"/>
          <w:lang w:val="en-US"/>
        </w:rPr>
        <w:t xml:space="preserve">ng quy </w:t>
      </w:r>
      <w:r w:rsidR="00B94D30" w:rsidRPr="00B94D30">
        <w:rPr>
          <w:rFonts w:ascii="Times New Roman" w:hAnsi="Times New Roman" w:hint="eastAsia"/>
          <w:noProof/>
          <w:szCs w:val="28"/>
          <w:lang w:val="en-US"/>
        </w:rPr>
        <w:t>đ</w:t>
      </w:r>
      <w:r w:rsidR="00B94D30" w:rsidRPr="00B94D30">
        <w:rPr>
          <w:rFonts w:ascii="Times New Roman" w:hAnsi="Times New Roman"/>
          <w:noProof/>
          <w:szCs w:val="28"/>
          <w:lang w:val="en-US"/>
        </w:rPr>
        <w:t>ịnh của Luật Ban hành v</w:t>
      </w:r>
      <w:r w:rsidR="00B94D30" w:rsidRPr="00B94D30">
        <w:rPr>
          <w:rFonts w:ascii="Times New Roman" w:hAnsi="Times New Roman" w:hint="eastAsia"/>
          <w:noProof/>
          <w:szCs w:val="28"/>
          <w:lang w:val="en-US"/>
        </w:rPr>
        <w:t>ă</w:t>
      </w:r>
      <w:r w:rsidR="00B94D30" w:rsidRPr="00B94D30">
        <w:rPr>
          <w:rFonts w:ascii="Times New Roman" w:hAnsi="Times New Roman"/>
          <w:noProof/>
          <w:szCs w:val="28"/>
          <w:lang w:val="en-US"/>
        </w:rPr>
        <w:t xml:space="preserve">n bản quy phạm pháp luật, Luật Xây dựng và </w:t>
      </w:r>
      <w:r w:rsidR="000C2EBA">
        <w:rPr>
          <w:rFonts w:ascii="Times New Roman" w:hAnsi="Times New Roman"/>
          <w:noProof/>
          <w:szCs w:val="28"/>
          <w:lang w:val="en-US"/>
        </w:rPr>
        <w:t xml:space="preserve">các </w:t>
      </w:r>
      <w:r w:rsidR="00B94D30" w:rsidRPr="00B94D30">
        <w:rPr>
          <w:rFonts w:ascii="Times New Roman" w:hAnsi="Times New Roman"/>
          <w:noProof/>
          <w:szCs w:val="28"/>
          <w:lang w:val="en-US"/>
        </w:rPr>
        <w:t xml:space="preserve">quy </w:t>
      </w:r>
      <w:r w:rsidR="00B94D30" w:rsidRPr="00B94D30">
        <w:rPr>
          <w:rFonts w:ascii="Times New Roman" w:hAnsi="Times New Roman" w:hint="eastAsia"/>
          <w:noProof/>
          <w:szCs w:val="28"/>
          <w:lang w:val="en-US"/>
        </w:rPr>
        <w:t>đ</w:t>
      </w:r>
      <w:r w:rsidR="00B94D30" w:rsidRPr="00B94D30">
        <w:rPr>
          <w:rFonts w:ascii="Times New Roman" w:hAnsi="Times New Roman"/>
          <w:noProof/>
          <w:szCs w:val="28"/>
          <w:lang w:val="en-US"/>
        </w:rPr>
        <w:t>ịnh của pháp luật có liên quan</w:t>
      </w:r>
      <w:r w:rsidR="00B94D30">
        <w:rPr>
          <w:rFonts w:ascii="Times New Roman" w:hAnsi="Times New Roman"/>
          <w:noProof/>
          <w:szCs w:val="28"/>
          <w:lang w:val="en-US"/>
        </w:rPr>
        <w:t>.</w:t>
      </w:r>
    </w:p>
    <w:p w14:paraId="51263099" w14:textId="6729D737" w:rsidR="00000A8C" w:rsidRDefault="00F50A08">
      <w:pPr>
        <w:pStyle w:val="BodyTextIndent2"/>
        <w:spacing w:before="120" w:line="240" w:lineRule="auto"/>
        <w:ind w:firstLine="709"/>
        <w:rPr>
          <w:rFonts w:ascii="Times New Roman" w:hAnsi="Times New Roman"/>
          <w:noProof/>
          <w:szCs w:val="28"/>
          <w:lang w:val="en-US"/>
        </w:rPr>
      </w:pPr>
      <w:r>
        <w:rPr>
          <w:rFonts w:ascii="Times New Roman" w:hAnsi="Times New Roman"/>
          <w:noProof/>
          <w:szCs w:val="28"/>
          <w:lang w:val="en-US"/>
        </w:rPr>
        <w:t>-</w:t>
      </w:r>
      <w:r w:rsidR="00000A8C" w:rsidRPr="00B94D30">
        <w:rPr>
          <w:rFonts w:ascii="Times New Roman" w:hAnsi="Times New Roman"/>
          <w:noProof/>
          <w:szCs w:val="28"/>
          <w:lang w:val="en-US"/>
        </w:rPr>
        <w:t xml:space="preserve"> Sở T</w:t>
      </w:r>
      <w:r w:rsidR="00000A8C" w:rsidRPr="00B94D30">
        <w:rPr>
          <w:rFonts w:ascii="Times New Roman" w:hAnsi="Times New Roman" w:hint="eastAsia"/>
          <w:noProof/>
          <w:szCs w:val="28"/>
          <w:lang w:val="en-US"/>
        </w:rPr>
        <w:t>ư</w:t>
      </w:r>
      <w:r w:rsidR="00000A8C" w:rsidRPr="00B94D30">
        <w:rPr>
          <w:rFonts w:ascii="Times New Roman" w:hAnsi="Times New Roman"/>
          <w:noProof/>
          <w:szCs w:val="28"/>
          <w:lang w:val="en-US"/>
        </w:rPr>
        <w:t xml:space="preserve"> pháp (c</w:t>
      </w:r>
      <w:r w:rsidR="00000A8C" w:rsidRPr="00B94D30">
        <w:rPr>
          <w:rFonts w:ascii="Times New Roman" w:hAnsi="Times New Roman" w:hint="eastAsia"/>
          <w:noProof/>
          <w:szCs w:val="28"/>
          <w:lang w:val="en-US"/>
        </w:rPr>
        <w:t>ơ</w:t>
      </w:r>
      <w:r w:rsidR="00000A8C" w:rsidRPr="00B94D30">
        <w:rPr>
          <w:rFonts w:ascii="Times New Roman" w:hAnsi="Times New Roman"/>
          <w:noProof/>
          <w:szCs w:val="28"/>
          <w:lang w:val="en-US"/>
        </w:rPr>
        <w:t xml:space="preserve"> quan thẩm </w:t>
      </w:r>
      <w:r w:rsidR="00000A8C" w:rsidRPr="00B94D30">
        <w:rPr>
          <w:rFonts w:ascii="Times New Roman" w:hAnsi="Times New Roman" w:hint="eastAsia"/>
          <w:noProof/>
          <w:szCs w:val="28"/>
          <w:lang w:val="en-US"/>
        </w:rPr>
        <w:t>đ</w:t>
      </w:r>
      <w:r w:rsidR="00000A8C" w:rsidRPr="00B94D30">
        <w:rPr>
          <w:rFonts w:ascii="Times New Roman" w:hAnsi="Times New Roman"/>
          <w:noProof/>
          <w:szCs w:val="28"/>
          <w:lang w:val="en-US"/>
        </w:rPr>
        <w:t>ịnh)</w:t>
      </w:r>
      <w:r>
        <w:rPr>
          <w:rFonts w:ascii="Times New Roman" w:hAnsi="Times New Roman"/>
          <w:noProof/>
          <w:szCs w:val="28"/>
          <w:lang w:val="en-US"/>
        </w:rPr>
        <w:t xml:space="preserve"> </w:t>
      </w:r>
      <w:r w:rsidRPr="00B94D30">
        <w:rPr>
          <w:rFonts w:ascii="Times New Roman" w:hAnsi="Times New Roman"/>
          <w:noProof/>
          <w:szCs w:val="28"/>
          <w:lang w:val="en-US"/>
        </w:rPr>
        <w:t>chịu trách nhiệm tr</w:t>
      </w:r>
      <w:r w:rsidRPr="00B94D30">
        <w:rPr>
          <w:rFonts w:ascii="Times New Roman" w:hAnsi="Times New Roman" w:hint="eastAsia"/>
          <w:noProof/>
          <w:szCs w:val="28"/>
          <w:lang w:val="en-US"/>
        </w:rPr>
        <w:t>ư</w:t>
      </w:r>
      <w:r w:rsidRPr="00B94D30">
        <w:rPr>
          <w:rFonts w:ascii="Times New Roman" w:hAnsi="Times New Roman"/>
          <w:noProof/>
          <w:szCs w:val="28"/>
          <w:lang w:val="en-US"/>
        </w:rPr>
        <w:t>ớc pháp luật, UBND tỉnh và các c</w:t>
      </w:r>
      <w:r w:rsidRPr="00B94D30">
        <w:rPr>
          <w:rFonts w:ascii="Times New Roman" w:hAnsi="Times New Roman" w:hint="eastAsia"/>
          <w:noProof/>
          <w:szCs w:val="28"/>
          <w:lang w:val="en-US"/>
        </w:rPr>
        <w:t>ơ</w:t>
      </w:r>
      <w:r w:rsidRPr="00B94D30">
        <w:rPr>
          <w:rFonts w:ascii="Times New Roman" w:hAnsi="Times New Roman"/>
          <w:noProof/>
          <w:szCs w:val="28"/>
          <w:lang w:val="en-US"/>
        </w:rPr>
        <w:t xml:space="preserve"> quan liên quan</w:t>
      </w:r>
      <w:r>
        <w:rPr>
          <w:rFonts w:ascii="Times New Roman" w:hAnsi="Times New Roman"/>
          <w:noProof/>
          <w:szCs w:val="28"/>
          <w:lang w:val="en-US"/>
        </w:rPr>
        <w:t xml:space="preserve"> về kết quả thẩm định, </w:t>
      </w:r>
      <w:r w:rsidRPr="00B94D30">
        <w:rPr>
          <w:rFonts w:ascii="Times New Roman" w:hAnsi="Times New Roman" w:hint="eastAsia"/>
          <w:noProof/>
          <w:szCs w:val="28"/>
          <w:lang w:val="en-US"/>
        </w:rPr>
        <w:t>đ</w:t>
      </w:r>
      <w:r w:rsidRPr="00B94D30">
        <w:rPr>
          <w:rFonts w:ascii="Times New Roman" w:hAnsi="Times New Roman"/>
          <w:noProof/>
          <w:szCs w:val="28"/>
          <w:lang w:val="en-US"/>
        </w:rPr>
        <w:t xml:space="preserve">ảm bảo thực hiện </w:t>
      </w:r>
      <w:r w:rsidRPr="00B94D30">
        <w:rPr>
          <w:rFonts w:ascii="Times New Roman" w:hAnsi="Times New Roman" w:hint="eastAsia"/>
          <w:noProof/>
          <w:szCs w:val="28"/>
          <w:lang w:val="en-US"/>
        </w:rPr>
        <w:t>đú</w:t>
      </w:r>
      <w:r w:rsidRPr="00B94D30">
        <w:rPr>
          <w:rFonts w:ascii="Times New Roman" w:hAnsi="Times New Roman"/>
          <w:noProof/>
          <w:szCs w:val="28"/>
          <w:lang w:val="en-US"/>
        </w:rPr>
        <w:t xml:space="preserve">ng quy </w:t>
      </w:r>
      <w:r w:rsidRPr="00B94D30">
        <w:rPr>
          <w:rFonts w:ascii="Times New Roman" w:hAnsi="Times New Roman" w:hint="eastAsia"/>
          <w:noProof/>
          <w:szCs w:val="28"/>
          <w:lang w:val="en-US"/>
        </w:rPr>
        <w:t>đ</w:t>
      </w:r>
      <w:r w:rsidRPr="00B94D30">
        <w:rPr>
          <w:rFonts w:ascii="Times New Roman" w:hAnsi="Times New Roman"/>
          <w:noProof/>
          <w:szCs w:val="28"/>
          <w:lang w:val="en-US"/>
        </w:rPr>
        <w:t>ịnh của Luật Ban hành v</w:t>
      </w:r>
      <w:r w:rsidRPr="00B94D30">
        <w:rPr>
          <w:rFonts w:ascii="Times New Roman" w:hAnsi="Times New Roman" w:hint="eastAsia"/>
          <w:noProof/>
          <w:szCs w:val="28"/>
          <w:lang w:val="en-US"/>
        </w:rPr>
        <w:t>ă</w:t>
      </w:r>
      <w:r w:rsidRPr="00B94D30">
        <w:rPr>
          <w:rFonts w:ascii="Times New Roman" w:hAnsi="Times New Roman"/>
          <w:noProof/>
          <w:szCs w:val="28"/>
          <w:lang w:val="en-US"/>
        </w:rPr>
        <w:t xml:space="preserve">n bản quy phạm pháp luật và </w:t>
      </w:r>
      <w:r w:rsidR="000C2EBA">
        <w:rPr>
          <w:rFonts w:ascii="Times New Roman" w:hAnsi="Times New Roman"/>
          <w:noProof/>
          <w:szCs w:val="28"/>
          <w:lang w:val="en-US"/>
        </w:rPr>
        <w:t xml:space="preserve">các </w:t>
      </w:r>
      <w:r w:rsidRPr="00B94D30">
        <w:rPr>
          <w:rFonts w:ascii="Times New Roman" w:hAnsi="Times New Roman"/>
          <w:noProof/>
          <w:szCs w:val="28"/>
          <w:lang w:val="en-US"/>
        </w:rPr>
        <w:t xml:space="preserve">quy </w:t>
      </w:r>
      <w:r w:rsidRPr="00B94D30">
        <w:rPr>
          <w:rFonts w:ascii="Times New Roman" w:hAnsi="Times New Roman" w:hint="eastAsia"/>
          <w:noProof/>
          <w:szCs w:val="28"/>
          <w:lang w:val="en-US"/>
        </w:rPr>
        <w:t>đ</w:t>
      </w:r>
      <w:r w:rsidRPr="00B94D30">
        <w:rPr>
          <w:rFonts w:ascii="Times New Roman" w:hAnsi="Times New Roman"/>
          <w:noProof/>
          <w:szCs w:val="28"/>
          <w:lang w:val="en-US"/>
        </w:rPr>
        <w:t>ịnh của pháp luật có liên quan</w:t>
      </w:r>
      <w:r>
        <w:rPr>
          <w:rFonts w:ascii="Times New Roman" w:hAnsi="Times New Roman"/>
          <w:noProof/>
          <w:szCs w:val="28"/>
          <w:lang w:val="en-US"/>
        </w:rPr>
        <w:t>.</w:t>
      </w:r>
    </w:p>
    <w:p w14:paraId="0175611C" w14:textId="412332A0" w:rsidR="00612651" w:rsidRDefault="00C01BAD">
      <w:pPr>
        <w:pStyle w:val="BodyTextIndent2"/>
        <w:spacing w:before="120" w:line="240" w:lineRule="auto"/>
        <w:ind w:firstLine="709"/>
        <w:rPr>
          <w:rFonts w:ascii="Times New Roman" w:hAnsi="Times New Roman"/>
          <w:bCs/>
          <w:szCs w:val="28"/>
        </w:rPr>
      </w:pPr>
      <w:r>
        <w:rPr>
          <w:rFonts w:ascii="Times New Roman" w:hAnsi="Times New Roman"/>
          <w:b/>
          <w:bCs/>
          <w:szCs w:val="28"/>
        </w:rPr>
        <w:t xml:space="preserve">Điều </w:t>
      </w:r>
      <w:r w:rsidR="00B94D30">
        <w:rPr>
          <w:rFonts w:ascii="Times New Roman" w:hAnsi="Times New Roman"/>
          <w:b/>
          <w:bCs/>
          <w:szCs w:val="28"/>
          <w:lang w:val="en-US"/>
        </w:rPr>
        <w:t>3</w:t>
      </w:r>
      <w:r>
        <w:rPr>
          <w:rFonts w:ascii="Times New Roman" w:hAnsi="Times New Roman"/>
          <w:b/>
          <w:bCs/>
          <w:szCs w:val="28"/>
        </w:rPr>
        <w:t>.</w:t>
      </w:r>
      <w:r>
        <w:rPr>
          <w:rFonts w:ascii="Times New Roman" w:hAnsi="Times New Roman"/>
          <w:bCs/>
          <w:szCs w:val="28"/>
        </w:rPr>
        <w:t xml:space="preserve"> Quyết định này có hiệu lực thi hành kể từ ngày</w:t>
      </w:r>
      <w:r w:rsidR="00315E7B">
        <w:rPr>
          <w:rFonts w:ascii="Times New Roman" w:hAnsi="Times New Roman"/>
          <w:bCs/>
          <w:szCs w:val="28"/>
          <w:lang w:val="vi-VN"/>
        </w:rPr>
        <w:t xml:space="preserve"> </w:t>
      </w:r>
      <w:r w:rsidR="00BA297C">
        <w:rPr>
          <w:rFonts w:ascii="Times New Roman" w:hAnsi="Times New Roman"/>
          <w:bCs/>
          <w:szCs w:val="28"/>
          <w:lang w:val="en-US"/>
        </w:rPr>
        <w:t>01/7</w:t>
      </w:r>
      <w:r>
        <w:rPr>
          <w:rFonts w:ascii="Times New Roman" w:hAnsi="Times New Roman"/>
          <w:bCs/>
          <w:szCs w:val="28"/>
        </w:rPr>
        <w:t>/202</w:t>
      </w:r>
      <w:r>
        <w:rPr>
          <w:rFonts w:ascii="Times New Roman" w:hAnsi="Times New Roman"/>
          <w:bCs/>
          <w:szCs w:val="28"/>
          <w:lang w:val="en-US"/>
        </w:rPr>
        <w:t>4;</w:t>
      </w:r>
    </w:p>
    <w:p w14:paraId="0F1B2C3E" w14:textId="77777777" w:rsidR="00612651" w:rsidRDefault="00C01BAD">
      <w:pPr>
        <w:pStyle w:val="BodyTextIndent2"/>
        <w:spacing w:before="120" w:line="240" w:lineRule="auto"/>
        <w:ind w:firstLine="709"/>
        <w:rPr>
          <w:rFonts w:ascii="Times New Roman" w:hAnsi="Times New Roman"/>
          <w:bCs/>
          <w:szCs w:val="28"/>
        </w:rPr>
      </w:pPr>
      <w:r>
        <w:rPr>
          <w:rFonts w:ascii="Times New Roman" w:hAnsi="Times New Roman"/>
          <w:bCs/>
          <w:szCs w:val="28"/>
        </w:rPr>
        <w:t xml:space="preserve">Chánh Văn phòng UBND tỉnh; Giám đốc các sở, Thủ trưởng các ban, ngành cấp tỉnh; Chủ tịch UBND các huyện, thành phố, thị xã; Chủ tịch UBND các xã, phường, thị trấn; Thủ trưởng các cơ quan, đơn vị và </w:t>
      </w:r>
      <w:r>
        <w:rPr>
          <w:rFonts w:ascii="Times New Roman" w:hAnsi="Times New Roman"/>
          <w:bCs/>
          <w:szCs w:val="28"/>
          <w:lang w:val="en-US"/>
        </w:rPr>
        <w:t xml:space="preserve">các tổ chức, </w:t>
      </w:r>
      <w:r>
        <w:rPr>
          <w:rFonts w:ascii="Times New Roman" w:hAnsi="Times New Roman"/>
          <w:bCs/>
          <w:szCs w:val="28"/>
        </w:rPr>
        <w:t>cá nhân có liên quan chịu trách nhiệm thi hành Quyết định này./.</w:t>
      </w:r>
    </w:p>
    <w:p w14:paraId="207CFB6D" w14:textId="77777777" w:rsidR="00612651" w:rsidRDefault="00612651">
      <w:pPr>
        <w:ind w:firstLine="567"/>
        <w:jc w:val="both"/>
        <w:rPr>
          <w:rFonts w:ascii="Times New Roman" w:hAnsi="Times New Roman"/>
          <w:bCs/>
          <w:sz w:val="18"/>
          <w:szCs w:val="28"/>
        </w:rPr>
      </w:pPr>
    </w:p>
    <w:tbl>
      <w:tblPr>
        <w:tblW w:w="9180" w:type="dxa"/>
        <w:tblLayout w:type="fixed"/>
        <w:tblLook w:val="0000" w:firstRow="0" w:lastRow="0" w:firstColumn="0" w:lastColumn="0" w:noHBand="0" w:noVBand="0"/>
      </w:tblPr>
      <w:tblGrid>
        <w:gridCol w:w="4219"/>
        <w:gridCol w:w="4961"/>
      </w:tblGrid>
      <w:tr w:rsidR="00612651" w14:paraId="111B948A" w14:textId="77777777">
        <w:trPr>
          <w:trHeight w:val="142"/>
        </w:trPr>
        <w:tc>
          <w:tcPr>
            <w:tcW w:w="4219" w:type="dxa"/>
          </w:tcPr>
          <w:p w14:paraId="75C64CB7" w14:textId="77777777" w:rsidR="00612651" w:rsidRDefault="00C01BAD">
            <w:pPr>
              <w:rPr>
                <w:rFonts w:ascii="Times New Roman" w:hAnsi="Times New Roman"/>
                <w:b/>
                <w:i/>
                <w:iCs/>
                <w:sz w:val="24"/>
              </w:rPr>
            </w:pPr>
            <w:r>
              <w:rPr>
                <w:rFonts w:ascii="Times New Roman" w:hAnsi="Times New Roman"/>
                <w:b/>
                <w:i/>
                <w:iCs/>
                <w:sz w:val="24"/>
              </w:rPr>
              <w:t>Nơi nhận:</w:t>
            </w:r>
          </w:p>
          <w:p w14:paraId="5379EEF2" w14:textId="4FB9671E" w:rsidR="00612651" w:rsidRPr="00933816" w:rsidRDefault="00C01BAD">
            <w:pPr>
              <w:pStyle w:val="Header"/>
              <w:tabs>
                <w:tab w:val="clear" w:pos="4320"/>
                <w:tab w:val="clear" w:pos="8640"/>
              </w:tabs>
              <w:rPr>
                <w:rFonts w:ascii="Times New Roman" w:hAnsi="Times New Roman"/>
                <w:sz w:val="22"/>
                <w:lang w:val="en-US" w:eastAsia="en-US"/>
              </w:rPr>
            </w:pPr>
            <w:r w:rsidRPr="00933816">
              <w:rPr>
                <w:rFonts w:ascii="Times New Roman" w:hAnsi="Times New Roman"/>
                <w:sz w:val="22"/>
                <w:lang w:val="en-US" w:eastAsia="en-US"/>
              </w:rPr>
              <w:t>- Như</w:t>
            </w:r>
            <w:r w:rsidRPr="00933816">
              <w:rPr>
                <w:rFonts w:ascii="Times New Roman" w:hAnsi="Times New Roman"/>
                <w:sz w:val="22"/>
                <w:lang w:val="en-US" w:eastAsia="en-US"/>
              </w:rPr>
              <w:softHyphen/>
              <w:t xml:space="preserve"> Điều </w:t>
            </w:r>
            <w:r w:rsidR="00B94D30">
              <w:rPr>
                <w:rFonts w:ascii="Times New Roman" w:hAnsi="Times New Roman"/>
                <w:sz w:val="22"/>
                <w:lang w:val="en-US" w:eastAsia="en-US"/>
              </w:rPr>
              <w:t>3</w:t>
            </w:r>
            <w:r w:rsidRPr="00933816">
              <w:rPr>
                <w:rFonts w:ascii="Times New Roman" w:hAnsi="Times New Roman"/>
                <w:sz w:val="22"/>
                <w:lang w:val="en-US" w:eastAsia="en-US"/>
              </w:rPr>
              <w:t>;</w:t>
            </w:r>
            <w:r w:rsidRPr="00933816">
              <w:rPr>
                <w:rFonts w:ascii="Times New Roman" w:hAnsi="Times New Roman"/>
                <w:sz w:val="22"/>
                <w:szCs w:val="22"/>
                <w:lang w:val="en-US" w:eastAsia="en-US"/>
              </w:rPr>
              <w:br/>
            </w:r>
            <w:r w:rsidRPr="00933816">
              <w:rPr>
                <w:rFonts w:ascii="Times New Roman" w:hAnsi="Times New Roman"/>
                <w:sz w:val="22"/>
                <w:lang w:val="en-US" w:eastAsia="en-US"/>
              </w:rPr>
              <w:t xml:space="preserve">- Bộ Xây dựng; </w:t>
            </w:r>
          </w:p>
          <w:p w14:paraId="07D08FB6" w14:textId="77777777" w:rsidR="00612651" w:rsidRPr="00933816" w:rsidRDefault="00C01BAD">
            <w:pPr>
              <w:pStyle w:val="Header"/>
              <w:tabs>
                <w:tab w:val="clear" w:pos="4320"/>
                <w:tab w:val="clear" w:pos="8640"/>
              </w:tabs>
              <w:rPr>
                <w:rFonts w:ascii="Times New Roman" w:hAnsi="Times New Roman"/>
                <w:sz w:val="22"/>
                <w:lang w:val="en-US" w:eastAsia="en-US"/>
              </w:rPr>
            </w:pPr>
            <w:r w:rsidRPr="00933816">
              <w:rPr>
                <w:rFonts w:ascii="Times New Roman" w:hAnsi="Times New Roman"/>
                <w:sz w:val="22"/>
                <w:lang w:val="en-US" w:eastAsia="en-US"/>
              </w:rPr>
              <w:t>- Bộ Kế hoạch và Đầu tư;</w:t>
            </w:r>
          </w:p>
          <w:p w14:paraId="6725EBC4" w14:textId="77777777" w:rsidR="00612651" w:rsidRPr="00933816" w:rsidRDefault="00C01BAD">
            <w:pPr>
              <w:rPr>
                <w:rFonts w:ascii="Times New Roman" w:hAnsi="Times New Roman"/>
                <w:sz w:val="22"/>
              </w:rPr>
            </w:pPr>
            <w:r w:rsidRPr="00933816">
              <w:rPr>
                <w:rFonts w:ascii="Times New Roman" w:hAnsi="Times New Roman"/>
                <w:sz w:val="22"/>
              </w:rPr>
              <w:t xml:space="preserve">- TTr Tỉnh uỷ, TTr HĐND tỉnh; </w:t>
            </w:r>
          </w:p>
          <w:p w14:paraId="34D2B650" w14:textId="77777777" w:rsidR="00612651" w:rsidRPr="00933816" w:rsidRDefault="00C01BAD">
            <w:pPr>
              <w:rPr>
                <w:rFonts w:ascii="Times New Roman" w:hAnsi="Times New Roman"/>
                <w:sz w:val="22"/>
              </w:rPr>
            </w:pPr>
            <w:r w:rsidRPr="00933816">
              <w:rPr>
                <w:rFonts w:ascii="Times New Roman" w:hAnsi="Times New Roman"/>
                <w:sz w:val="22"/>
              </w:rPr>
              <w:t>- Chủ tịch, các PCT UBND tỉnh;</w:t>
            </w:r>
          </w:p>
          <w:p w14:paraId="12A8FB6C" w14:textId="77777777" w:rsidR="00933816" w:rsidRPr="00933816" w:rsidRDefault="00933816" w:rsidP="00933816">
            <w:pPr>
              <w:rPr>
                <w:rFonts w:ascii="Times New Roman" w:hAnsi="Times New Roman"/>
                <w:sz w:val="22"/>
              </w:rPr>
            </w:pPr>
            <w:r w:rsidRPr="00933816">
              <w:rPr>
                <w:rFonts w:ascii="Times New Roman" w:hAnsi="Times New Roman"/>
                <w:sz w:val="22"/>
              </w:rPr>
              <w:t>- Cục Kiểm tra VB QPPL - Bộ Tư pháp;</w:t>
            </w:r>
          </w:p>
          <w:p w14:paraId="77C22856" w14:textId="77777777" w:rsidR="00612651" w:rsidRPr="00933816" w:rsidRDefault="00C01BAD">
            <w:pPr>
              <w:rPr>
                <w:rFonts w:ascii="Times New Roman" w:hAnsi="Times New Roman"/>
                <w:sz w:val="22"/>
              </w:rPr>
            </w:pPr>
            <w:r w:rsidRPr="00933816">
              <w:rPr>
                <w:rFonts w:ascii="Times New Roman" w:hAnsi="Times New Roman"/>
                <w:sz w:val="22"/>
              </w:rPr>
              <w:t>- Sở Tư pháp;</w:t>
            </w:r>
          </w:p>
          <w:p w14:paraId="6E925DBB" w14:textId="77777777" w:rsidR="00612651" w:rsidRPr="00933816" w:rsidRDefault="00EA0E9B">
            <w:pPr>
              <w:rPr>
                <w:rFonts w:ascii="Times New Roman" w:hAnsi="Times New Roman"/>
                <w:sz w:val="22"/>
              </w:rPr>
            </w:pPr>
            <w:r w:rsidRPr="00933816">
              <w:rPr>
                <w:rFonts w:ascii="Times New Roman" w:hAnsi="Times New Roman"/>
                <w:sz w:val="22"/>
              </w:rPr>
              <w:t>- Các P</w:t>
            </w:r>
            <w:r w:rsidR="00C01BAD" w:rsidRPr="00933816">
              <w:rPr>
                <w:rFonts w:ascii="Times New Roman" w:hAnsi="Times New Roman"/>
                <w:sz w:val="22"/>
              </w:rPr>
              <w:t>CVP UBND tỉnh;</w:t>
            </w:r>
          </w:p>
          <w:p w14:paraId="0022BDC2" w14:textId="77777777" w:rsidR="00933816" w:rsidRPr="00933816" w:rsidRDefault="00933816" w:rsidP="00933816">
            <w:pPr>
              <w:rPr>
                <w:rFonts w:ascii="Times New Roman" w:hAnsi="Times New Roman"/>
                <w:sz w:val="22"/>
                <w:szCs w:val="22"/>
              </w:rPr>
            </w:pPr>
            <w:r w:rsidRPr="00933816">
              <w:rPr>
                <w:rFonts w:ascii="Times New Roman" w:hAnsi="Times New Roman"/>
                <w:sz w:val="22"/>
                <w:szCs w:val="22"/>
              </w:rPr>
              <w:t>- Cổng thông tin điện tử Chính phủ;</w:t>
            </w:r>
          </w:p>
          <w:p w14:paraId="4FD66177" w14:textId="77777777" w:rsidR="00933816" w:rsidRPr="00933816" w:rsidRDefault="00933816" w:rsidP="00933816">
            <w:pPr>
              <w:rPr>
                <w:rFonts w:ascii="Times New Roman" w:hAnsi="Times New Roman"/>
                <w:sz w:val="22"/>
                <w:szCs w:val="22"/>
              </w:rPr>
            </w:pPr>
            <w:r w:rsidRPr="00933816">
              <w:rPr>
                <w:rFonts w:ascii="Times New Roman" w:hAnsi="Times New Roman"/>
                <w:sz w:val="22"/>
                <w:szCs w:val="22"/>
              </w:rPr>
              <w:t>- Cổng thông tin điện tử tỉnh;</w:t>
            </w:r>
          </w:p>
          <w:p w14:paraId="6E65EF97" w14:textId="77777777" w:rsidR="00933816" w:rsidRPr="00933816" w:rsidRDefault="00933816" w:rsidP="00933816">
            <w:pPr>
              <w:rPr>
                <w:rFonts w:ascii="Times New Roman" w:hAnsi="Times New Roman"/>
                <w:sz w:val="22"/>
              </w:rPr>
            </w:pPr>
            <w:r w:rsidRPr="00933816">
              <w:rPr>
                <w:rFonts w:ascii="Times New Roman" w:hAnsi="Times New Roman"/>
                <w:sz w:val="22"/>
              </w:rPr>
              <w:t>- Trung tâm CB-TH tỉnh;</w:t>
            </w:r>
          </w:p>
          <w:p w14:paraId="57A56885" w14:textId="77777777" w:rsidR="00612651" w:rsidRDefault="00C01BAD">
            <w:pPr>
              <w:pStyle w:val="BodyTextIndent"/>
              <w:spacing w:before="0" w:after="0"/>
              <w:ind w:firstLine="0"/>
              <w:rPr>
                <w:rFonts w:ascii="Times New Roman" w:hAnsi="Times New Roman"/>
                <w:sz w:val="22"/>
                <w:lang w:val="en-US" w:eastAsia="en-US"/>
              </w:rPr>
            </w:pPr>
            <w:r w:rsidRPr="00933816">
              <w:rPr>
                <w:rFonts w:ascii="Times New Roman" w:hAnsi="Times New Roman"/>
                <w:sz w:val="22"/>
                <w:lang w:val="en-US" w:eastAsia="en-US"/>
              </w:rPr>
              <w:t>- L</w:t>
            </w:r>
            <w:r w:rsidRPr="00933816">
              <w:rPr>
                <w:rFonts w:ascii="Times New Roman" w:hAnsi="Times New Roman"/>
                <w:sz w:val="22"/>
                <w:lang w:val="en-US" w:eastAsia="en-US"/>
              </w:rPr>
              <w:softHyphen/>
              <w:t>ưu: VT, XD</w:t>
            </w:r>
            <w:r w:rsidRPr="00933816">
              <w:rPr>
                <w:rFonts w:ascii="Times New Roman" w:hAnsi="Times New Roman"/>
                <w:sz w:val="22"/>
                <w:vertAlign w:val="subscript"/>
                <w:lang w:val="en-US" w:eastAsia="en-US"/>
              </w:rPr>
              <w:t>1</w:t>
            </w:r>
            <w:r w:rsidRPr="00933816">
              <w:rPr>
                <w:rFonts w:ascii="Times New Roman" w:hAnsi="Times New Roman"/>
                <w:sz w:val="22"/>
                <w:lang w:val="en-US" w:eastAsia="en-US"/>
              </w:rPr>
              <w:t>.</w:t>
            </w:r>
          </w:p>
        </w:tc>
        <w:tc>
          <w:tcPr>
            <w:tcW w:w="4961" w:type="dxa"/>
          </w:tcPr>
          <w:p w14:paraId="7FA7891C" w14:textId="77777777" w:rsidR="00612651" w:rsidRDefault="00C01BAD">
            <w:pPr>
              <w:jc w:val="center"/>
              <w:rPr>
                <w:rFonts w:ascii="Times New Roman" w:hAnsi="Times New Roman"/>
                <w:b/>
              </w:rPr>
            </w:pPr>
            <w:r>
              <w:rPr>
                <w:rFonts w:ascii="Times New Roman" w:hAnsi="Times New Roman"/>
                <w:b/>
              </w:rPr>
              <w:t>TM. ỦY BAN NHÂN DÂN</w:t>
            </w:r>
          </w:p>
          <w:p w14:paraId="5943EC5C" w14:textId="77777777" w:rsidR="00612651" w:rsidRDefault="00C01BAD">
            <w:pPr>
              <w:pStyle w:val="Heading7"/>
              <w:rPr>
                <w:rFonts w:ascii="Times New Roman" w:hAnsi="Times New Roman"/>
                <w:lang w:val="en-US" w:eastAsia="en-US"/>
              </w:rPr>
            </w:pPr>
            <w:r>
              <w:rPr>
                <w:rFonts w:ascii="Times New Roman" w:hAnsi="Times New Roman"/>
                <w:lang w:val="en-US" w:eastAsia="en-US"/>
              </w:rPr>
              <w:t>KT. CHỦ TỊCH</w:t>
            </w:r>
          </w:p>
          <w:p w14:paraId="1DCF628F" w14:textId="77777777" w:rsidR="00612651" w:rsidRDefault="00C01BAD">
            <w:pPr>
              <w:jc w:val="center"/>
              <w:rPr>
                <w:rFonts w:ascii="Times New Roman" w:hAnsi="Times New Roman"/>
                <w:b/>
              </w:rPr>
            </w:pPr>
            <w:r>
              <w:rPr>
                <w:rFonts w:ascii="Times New Roman" w:hAnsi="Times New Roman"/>
                <w:b/>
              </w:rPr>
              <w:t>PHÓ CHỦ TỊCH</w:t>
            </w:r>
          </w:p>
          <w:p w14:paraId="3804D952" w14:textId="77777777" w:rsidR="00612651" w:rsidRDefault="00612651">
            <w:pPr>
              <w:jc w:val="center"/>
              <w:rPr>
                <w:rFonts w:ascii="Times New Roman" w:hAnsi="Times New Roman"/>
                <w:b/>
              </w:rPr>
            </w:pPr>
          </w:p>
          <w:p w14:paraId="2D1202AC" w14:textId="77777777" w:rsidR="00612651" w:rsidRDefault="00612651">
            <w:pPr>
              <w:jc w:val="center"/>
              <w:rPr>
                <w:rFonts w:ascii="Times New Roman" w:hAnsi="Times New Roman"/>
                <w:b/>
              </w:rPr>
            </w:pPr>
          </w:p>
          <w:p w14:paraId="26FD38D5" w14:textId="77777777" w:rsidR="00612651" w:rsidRDefault="00612651">
            <w:pPr>
              <w:jc w:val="center"/>
              <w:rPr>
                <w:rFonts w:ascii="Times New Roman" w:hAnsi="Times New Roman"/>
                <w:b/>
              </w:rPr>
            </w:pPr>
          </w:p>
          <w:p w14:paraId="5B7A0DA2" w14:textId="77777777" w:rsidR="00612651" w:rsidRDefault="00612651">
            <w:pPr>
              <w:jc w:val="center"/>
              <w:rPr>
                <w:rFonts w:ascii="Times New Roman" w:hAnsi="Times New Roman"/>
                <w:b/>
              </w:rPr>
            </w:pPr>
          </w:p>
          <w:p w14:paraId="7469D9EA" w14:textId="77777777" w:rsidR="00612651" w:rsidRDefault="00612651">
            <w:pPr>
              <w:jc w:val="center"/>
              <w:rPr>
                <w:rFonts w:ascii="Times New Roman" w:hAnsi="Times New Roman"/>
                <w:b/>
              </w:rPr>
            </w:pPr>
          </w:p>
          <w:p w14:paraId="1BD9CC96" w14:textId="77777777" w:rsidR="00612651" w:rsidRDefault="00612651">
            <w:pPr>
              <w:jc w:val="center"/>
              <w:rPr>
                <w:rFonts w:ascii="Times New Roman" w:hAnsi="Times New Roman"/>
                <w:b/>
              </w:rPr>
            </w:pPr>
          </w:p>
          <w:p w14:paraId="0D8A6399" w14:textId="77777777" w:rsidR="00612651" w:rsidRDefault="00C01BAD">
            <w:pPr>
              <w:jc w:val="center"/>
              <w:rPr>
                <w:rFonts w:ascii="Times New Roman" w:hAnsi="Times New Roman"/>
                <w:b/>
              </w:rPr>
            </w:pPr>
            <w:r>
              <w:rPr>
                <w:rFonts w:ascii="Times New Roman" w:hAnsi="Times New Roman"/>
                <w:b/>
              </w:rPr>
              <w:t>Trần Báu Hà</w:t>
            </w:r>
          </w:p>
        </w:tc>
      </w:tr>
    </w:tbl>
    <w:p w14:paraId="6A1E2F32" w14:textId="77777777" w:rsidR="00612651" w:rsidRDefault="00612651">
      <w:pPr>
        <w:jc w:val="center"/>
        <w:rPr>
          <w:rFonts w:ascii="Times New Roman" w:hAnsi="Times New Roman"/>
          <w:b/>
          <w:bCs/>
          <w:sz w:val="26"/>
          <w:szCs w:val="26"/>
          <w:lang w:val="es-ES"/>
        </w:rPr>
        <w:sectPr w:rsidR="00612651" w:rsidSect="00A409EA">
          <w:headerReference w:type="default" r:id="rId9"/>
          <w:footerReference w:type="even" r:id="rId10"/>
          <w:footerReference w:type="default" r:id="rId11"/>
          <w:headerReference w:type="first" r:id="rId12"/>
          <w:pgSz w:w="11907" w:h="16840" w:code="9"/>
          <w:pgMar w:top="1134" w:right="1134" w:bottom="1134" w:left="1701" w:header="680" w:footer="680" w:gutter="0"/>
          <w:pgNumType w:start="1"/>
          <w:cols w:space="720"/>
          <w:titlePg/>
          <w:docGrid w:linePitch="381"/>
        </w:sectPr>
      </w:pPr>
    </w:p>
    <w:tbl>
      <w:tblPr>
        <w:tblW w:w="9498" w:type="dxa"/>
        <w:tblInd w:w="-34" w:type="dxa"/>
        <w:tblLayout w:type="fixed"/>
        <w:tblLook w:val="0000" w:firstRow="0" w:lastRow="0" w:firstColumn="0" w:lastColumn="0" w:noHBand="0" w:noVBand="0"/>
      </w:tblPr>
      <w:tblGrid>
        <w:gridCol w:w="3117"/>
        <w:gridCol w:w="6381"/>
      </w:tblGrid>
      <w:tr w:rsidR="00612651" w14:paraId="6BC2681E" w14:textId="77777777">
        <w:trPr>
          <w:trHeight w:val="824"/>
        </w:trPr>
        <w:tc>
          <w:tcPr>
            <w:tcW w:w="3117" w:type="dxa"/>
          </w:tcPr>
          <w:p w14:paraId="230592CB" w14:textId="77777777" w:rsidR="00612651" w:rsidRDefault="00C01BAD">
            <w:pPr>
              <w:jc w:val="center"/>
              <w:rPr>
                <w:rFonts w:ascii="Times New Roman" w:hAnsi="Times New Roman"/>
                <w:b/>
                <w:bCs/>
                <w:sz w:val="26"/>
                <w:szCs w:val="26"/>
                <w:lang w:val="es-ES"/>
              </w:rPr>
            </w:pPr>
            <w:r>
              <w:rPr>
                <w:rFonts w:ascii="Times New Roman" w:hAnsi="Times New Roman"/>
                <w:b/>
                <w:bCs/>
                <w:sz w:val="26"/>
                <w:szCs w:val="26"/>
                <w:lang w:val="es-ES"/>
              </w:rPr>
              <w:lastRenderedPageBreak/>
              <w:t xml:space="preserve">ỦY BAN NHÂN DÂN </w:t>
            </w:r>
          </w:p>
          <w:p w14:paraId="27DD325D" w14:textId="77777777" w:rsidR="00612651" w:rsidRDefault="00C01BAD">
            <w:pPr>
              <w:jc w:val="center"/>
              <w:rPr>
                <w:rFonts w:ascii="Times New Roman" w:hAnsi="Times New Roman"/>
                <w:b/>
                <w:bCs/>
                <w:sz w:val="26"/>
                <w:szCs w:val="26"/>
                <w:lang w:val="es-ES"/>
              </w:rPr>
            </w:pPr>
            <w:r>
              <w:rPr>
                <w:rFonts w:ascii="Times New Roman" w:hAnsi="Times New Roman"/>
                <w:b/>
                <w:bCs/>
                <w:sz w:val="26"/>
                <w:szCs w:val="26"/>
                <w:lang w:val="es-ES"/>
              </w:rPr>
              <w:t>TỈNH HÀ TĨNH</w:t>
            </w:r>
          </w:p>
          <w:p w14:paraId="6BE1F199" w14:textId="77777777" w:rsidR="00612651" w:rsidRDefault="00C01BAD">
            <w:pPr>
              <w:jc w:val="center"/>
              <w:rPr>
                <w:rFonts w:ascii="Times New Roman" w:hAnsi="Times New Roman"/>
                <w:sz w:val="26"/>
                <w:lang w:val="es-ES"/>
              </w:rPr>
            </w:pPr>
            <w:r>
              <w:rPr>
                <w:noProof/>
              </w:rPr>
              <mc:AlternateContent>
                <mc:Choice Requires="wps">
                  <w:drawing>
                    <wp:anchor distT="4294967294" distB="4294967294" distL="114300" distR="114300" simplePos="0" relativeHeight="251653120" behindDoc="0" locked="0" layoutInCell="1" allowOverlap="1" wp14:anchorId="76D75DC7" wp14:editId="3F359534">
                      <wp:simplePos x="0" y="0"/>
                      <wp:positionH relativeFrom="column">
                        <wp:posOffset>645160</wp:posOffset>
                      </wp:positionH>
                      <wp:positionV relativeFrom="paragraph">
                        <wp:posOffset>33019</wp:posOffset>
                      </wp:positionV>
                      <wp:extent cx="608965" cy="0"/>
                      <wp:effectExtent l="0" t="0" r="19685" b="1905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9BAE9" id="Line 19"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8pt,2.6pt" to="98.7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"/>
                  </w:pict>
                </mc:Fallback>
              </mc:AlternateContent>
            </w:r>
          </w:p>
        </w:tc>
        <w:tc>
          <w:tcPr>
            <w:tcW w:w="6381" w:type="dxa"/>
          </w:tcPr>
          <w:p w14:paraId="55FE764A" w14:textId="77777777" w:rsidR="00612651" w:rsidRDefault="00C01BAD">
            <w:pPr>
              <w:pStyle w:val="Heading7"/>
              <w:keepNext w:val="0"/>
              <w:widowControl w:val="0"/>
              <w:jc w:val="right"/>
              <w:rPr>
                <w:rFonts w:ascii="Times New Roman" w:hAnsi="Times New Roman"/>
                <w:sz w:val="26"/>
                <w:szCs w:val="26"/>
                <w:lang w:val="es-ES" w:eastAsia="en-US"/>
              </w:rPr>
            </w:pPr>
            <w:r>
              <w:rPr>
                <w:rFonts w:ascii="Times New Roman" w:hAnsi="Times New Roman"/>
                <w:sz w:val="26"/>
                <w:szCs w:val="26"/>
                <w:lang w:val="es-ES" w:eastAsia="en-US"/>
              </w:rPr>
              <w:t>CỘNG HÒA XÃ HỘI CHỦ NGHĨA VIỆT NAM</w:t>
            </w:r>
          </w:p>
          <w:p w14:paraId="1E0CCA87" w14:textId="77777777" w:rsidR="00612651" w:rsidRDefault="00C01BAD">
            <w:pPr>
              <w:widowControl w:val="0"/>
              <w:jc w:val="center"/>
              <w:rPr>
                <w:rFonts w:ascii="Times New Roman" w:hAnsi="Times New Roman"/>
                <w:b/>
                <w:szCs w:val="28"/>
                <w:lang w:val="es-ES"/>
              </w:rPr>
            </w:pPr>
            <w:r>
              <w:rPr>
                <w:noProof/>
              </w:rPr>
              <mc:AlternateContent>
                <mc:Choice Requires="wps">
                  <w:drawing>
                    <wp:anchor distT="4294967294" distB="4294967294" distL="114300" distR="114300" simplePos="0" relativeHeight="251655168" behindDoc="0" locked="0" layoutInCell="1" allowOverlap="1" wp14:anchorId="05A9B3C0" wp14:editId="5A6187A4">
                      <wp:simplePos x="0" y="0"/>
                      <wp:positionH relativeFrom="column">
                        <wp:posOffset>1089025</wp:posOffset>
                      </wp:positionH>
                      <wp:positionV relativeFrom="paragraph">
                        <wp:posOffset>228599</wp:posOffset>
                      </wp:positionV>
                      <wp:extent cx="2064385" cy="0"/>
                      <wp:effectExtent l="0" t="0" r="12065" b="1905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4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26DF1" id="Line 20"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5.75pt,18pt" to="248.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"/>
                  </w:pict>
                </mc:Fallback>
              </mc:AlternateContent>
            </w:r>
            <w:r>
              <w:rPr>
                <w:rFonts w:ascii="Times New Roman" w:hAnsi="Times New Roman"/>
                <w:b/>
                <w:szCs w:val="28"/>
                <w:lang w:val="es-ES"/>
              </w:rPr>
              <w:t xml:space="preserve">       Độc lập - Tự do - Hạnh phúc</w:t>
            </w:r>
          </w:p>
        </w:tc>
      </w:tr>
    </w:tbl>
    <w:p w14:paraId="1C214741" w14:textId="77777777" w:rsidR="00612651" w:rsidRDefault="00C01BAD" w:rsidP="00F16556">
      <w:pPr>
        <w:pStyle w:val="Heading9"/>
        <w:spacing w:before="240" w:line="240" w:lineRule="auto"/>
        <w:jc w:val="center"/>
        <w:rPr>
          <w:szCs w:val="28"/>
          <w:lang w:val="es-ES"/>
        </w:rPr>
      </w:pPr>
      <w:r>
        <w:rPr>
          <w:szCs w:val="28"/>
          <w:lang w:val="vi-VN"/>
        </w:rPr>
        <w:t>QUY ĐỊNH</w:t>
      </w:r>
    </w:p>
    <w:p w14:paraId="43B741EF" w14:textId="77777777" w:rsidR="00612651" w:rsidRDefault="00C01BAD">
      <w:pPr>
        <w:jc w:val="center"/>
        <w:rPr>
          <w:rFonts w:ascii="Times New Roman" w:hAnsi="Times New Roman"/>
          <w:b/>
          <w:szCs w:val="28"/>
          <w:lang w:val="es-ES"/>
        </w:rPr>
      </w:pPr>
      <w:r>
        <w:rPr>
          <w:rFonts w:ascii="Times New Roman" w:hAnsi="Times New Roman"/>
          <w:b/>
          <w:szCs w:val="28"/>
          <w:lang w:val="es-ES"/>
        </w:rPr>
        <w:t xml:space="preserve">Chi phí hỗ trợ chuẩn bị </w:t>
      </w:r>
      <w:r>
        <w:rPr>
          <w:rFonts w:ascii="Times New Roman" w:hAnsi="Times New Roman" w:hint="eastAsia"/>
          <w:b/>
          <w:szCs w:val="28"/>
          <w:lang w:val="es-ES"/>
        </w:rPr>
        <w:t>đ</w:t>
      </w:r>
      <w:r>
        <w:rPr>
          <w:rFonts w:ascii="Times New Roman" w:hAnsi="Times New Roman"/>
          <w:b/>
          <w:szCs w:val="28"/>
          <w:lang w:val="es-ES"/>
        </w:rPr>
        <w:t>ầu t</w:t>
      </w:r>
      <w:r>
        <w:rPr>
          <w:rFonts w:ascii="Times New Roman" w:hAnsi="Times New Roman" w:hint="eastAsia"/>
          <w:b/>
          <w:szCs w:val="28"/>
          <w:lang w:val="es-ES"/>
        </w:rPr>
        <w:t>ư</w:t>
      </w:r>
      <w:r>
        <w:rPr>
          <w:rFonts w:ascii="Times New Roman" w:hAnsi="Times New Roman"/>
          <w:b/>
          <w:szCs w:val="28"/>
          <w:lang w:val="es-ES"/>
        </w:rPr>
        <w:t xml:space="preserve">, quản lý dự án, giám sát thi công </w:t>
      </w:r>
    </w:p>
    <w:p w14:paraId="686945F0" w14:textId="77777777" w:rsidR="00612651" w:rsidRDefault="00C01BAD">
      <w:pPr>
        <w:jc w:val="center"/>
        <w:rPr>
          <w:rFonts w:ascii="Times New Roman" w:hAnsi="Times New Roman"/>
          <w:b/>
          <w:szCs w:val="28"/>
          <w:lang w:val="es-ES"/>
        </w:rPr>
      </w:pPr>
      <w:r>
        <w:rPr>
          <w:rFonts w:ascii="Times New Roman" w:hAnsi="Times New Roman"/>
          <w:b/>
          <w:szCs w:val="28"/>
          <w:lang w:val="es-ES"/>
        </w:rPr>
        <w:t xml:space="preserve">công trình </w:t>
      </w:r>
      <w:r>
        <w:rPr>
          <w:rFonts w:ascii="Times New Roman" w:hAnsi="Times New Roman" w:hint="eastAsia"/>
          <w:b/>
          <w:szCs w:val="28"/>
          <w:lang w:val="es-ES"/>
        </w:rPr>
        <w:t>đ</w:t>
      </w:r>
      <w:r>
        <w:rPr>
          <w:rFonts w:ascii="Times New Roman" w:hAnsi="Times New Roman"/>
          <w:b/>
          <w:szCs w:val="28"/>
          <w:lang w:val="es-ES"/>
        </w:rPr>
        <w:t xml:space="preserve">ối với các dự án </w:t>
      </w:r>
      <w:r>
        <w:rPr>
          <w:rFonts w:ascii="Times New Roman" w:hAnsi="Times New Roman" w:hint="eastAsia"/>
          <w:b/>
          <w:szCs w:val="28"/>
          <w:lang w:val="es-ES"/>
        </w:rPr>
        <w:t>đ</w:t>
      </w:r>
      <w:r>
        <w:rPr>
          <w:rFonts w:ascii="Times New Roman" w:hAnsi="Times New Roman"/>
          <w:b/>
          <w:szCs w:val="28"/>
          <w:lang w:val="es-ES"/>
        </w:rPr>
        <w:t>ầu t</w:t>
      </w:r>
      <w:r>
        <w:rPr>
          <w:rFonts w:ascii="Times New Roman" w:hAnsi="Times New Roman" w:hint="eastAsia"/>
          <w:b/>
          <w:szCs w:val="28"/>
          <w:lang w:val="es-ES"/>
        </w:rPr>
        <w:t>ư</w:t>
      </w:r>
      <w:r>
        <w:rPr>
          <w:rFonts w:ascii="Times New Roman" w:hAnsi="Times New Roman"/>
          <w:b/>
          <w:szCs w:val="28"/>
          <w:lang w:val="es-ES"/>
        </w:rPr>
        <w:t xml:space="preserve"> xây dựng theo c</w:t>
      </w:r>
      <w:r>
        <w:rPr>
          <w:rFonts w:ascii="Times New Roman" w:hAnsi="Times New Roman" w:hint="eastAsia"/>
          <w:b/>
          <w:szCs w:val="28"/>
          <w:lang w:val="es-ES"/>
        </w:rPr>
        <w:t>ơ</w:t>
      </w:r>
      <w:r>
        <w:rPr>
          <w:rFonts w:ascii="Times New Roman" w:hAnsi="Times New Roman"/>
          <w:b/>
          <w:szCs w:val="28"/>
          <w:lang w:val="es-ES"/>
        </w:rPr>
        <w:t xml:space="preserve"> chế </w:t>
      </w:r>
      <w:r>
        <w:rPr>
          <w:rFonts w:ascii="Times New Roman" w:hAnsi="Times New Roman" w:hint="eastAsia"/>
          <w:b/>
          <w:szCs w:val="28"/>
          <w:lang w:val="es-ES"/>
        </w:rPr>
        <w:t>đ</w:t>
      </w:r>
      <w:r>
        <w:rPr>
          <w:rFonts w:ascii="Times New Roman" w:hAnsi="Times New Roman"/>
          <w:b/>
          <w:szCs w:val="28"/>
          <w:lang w:val="es-ES"/>
        </w:rPr>
        <w:t>ặc thù thuộc các Ch</w:t>
      </w:r>
      <w:r>
        <w:rPr>
          <w:rFonts w:ascii="Times New Roman" w:hAnsi="Times New Roman" w:hint="eastAsia"/>
          <w:b/>
          <w:szCs w:val="28"/>
          <w:lang w:val="es-ES"/>
        </w:rPr>
        <w:t>ươ</w:t>
      </w:r>
      <w:r>
        <w:rPr>
          <w:rFonts w:ascii="Times New Roman" w:hAnsi="Times New Roman"/>
          <w:b/>
          <w:szCs w:val="28"/>
          <w:lang w:val="es-ES"/>
        </w:rPr>
        <w:t xml:space="preserve">ng trình mục tiêu quốc gia trên </w:t>
      </w:r>
      <w:r>
        <w:rPr>
          <w:rFonts w:ascii="Times New Roman" w:hAnsi="Times New Roman" w:hint="eastAsia"/>
          <w:b/>
          <w:szCs w:val="28"/>
          <w:lang w:val="es-ES"/>
        </w:rPr>
        <w:t>đ</w:t>
      </w:r>
      <w:r>
        <w:rPr>
          <w:rFonts w:ascii="Times New Roman" w:hAnsi="Times New Roman"/>
          <w:b/>
          <w:szCs w:val="28"/>
          <w:lang w:val="es-ES"/>
        </w:rPr>
        <w:t>ịa bàn tỉnh Hà Tĩnh</w:t>
      </w:r>
    </w:p>
    <w:p w14:paraId="29ACF968" w14:textId="77777777" w:rsidR="00612651" w:rsidRDefault="00C01BAD">
      <w:pPr>
        <w:jc w:val="center"/>
        <w:rPr>
          <w:rFonts w:ascii="Times New Roman" w:hAnsi="Times New Roman"/>
          <w:i/>
          <w:szCs w:val="28"/>
          <w:lang w:val="es-ES"/>
        </w:rPr>
      </w:pPr>
      <w:r>
        <w:rPr>
          <w:rFonts w:ascii="Times New Roman" w:hAnsi="Times New Roman"/>
          <w:i/>
          <w:szCs w:val="28"/>
          <w:lang w:val="es-ES"/>
        </w:rPr>
        <w:t xml:space="preserve">(Kèm theo Quyết định số          /2024/QĐ-UBND ngày       /       /2024 </w:t>
      </w:r>
    </w:p>
    <w:p w14:paraId="6BE8CFDD" w14:textId="77777777" w:rsidR="00612651" w:rsidRDefault="00C01BAD">
      <w:pPr>
        <w:jc w:val="center"/>
        <w:rPr>
          <w:rFonts w:ascii="Times New Roman" w:hAnsi="Times New Roman"/>
          <w:i/>
          <w:szCs w:val="28"/>
          <w:lang w:val="es-ES"/>
        </w:rPr>
      </w:pPr>
      <w:r>
        <w:rPr>
          <w:rFonts w:ascii="Times New Roman" w:hAnsi="Times New Roman"/>
          <w:i/>
          <w:szCs w:val="28"/>
          <w:lang w:val="es-ES"/>
        </w:rPr>
        <w:t>của Ủy ban nhân dân tỉnh Hà Tĩnh)</w:t>
      </w:r>
    </w:p>
    <w:p w14:paraId="5D7B3D41" w14:textId="77777777" w:rsidR="00612651" w:rsidRDefault="00C01BAD" w:rsidP="00F16556">
      <w:pPr>
        <w:spacing w:before="480"/>
        <w:jc w:val="center"/>
        <w:rPr>
          <w:rFonts w:ascii="Times New Roman" w:hAnsi="Times New Roman"/>
          <w:b/>
          <w:szCs w:val="28"/>
        </w:rPr>
      </w:pPr>
      <w:r>
        <w:rPr>
          <w:noProof/>
        </w:rPr>
        <mc:AlternateContent>
          <mc:Choice Requires="wps">
            <w:drawing>
              <wp:anchor distT="4294967294" distB="4294967294" distL="114300" distR="114300" simplePos="0" relativeHeight="251657216" behindDoc="0" locked="0" layoutInCell="1" allowOverlap="1" wp14:anchorId="6A9D95F0" wp14:editId="3A8DFF97">
                <wp:simplePos x="0" y="0"/>
                <wp:positionH relativeFrom="column">
                  <wp:posOffset>2400300</wp:posOffset>
                </wp:positionH>
                <wp:positionV relativeFrom="paragraph">
                  <wp:posOffset>7619</wp:posOffset>
                </wp:positionV>
                <wp:extent cx="1028700" cy="0"/>
                <wp:effectExtent l="0" t="0" r="19050" b="1905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4F320" id="Line 2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9pt,.6pt" to="270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"/>
            </w:pict>
          </mc:Fallback>
        </mc:AlternateContent>
      </w:r>
      <w:r>
        <w:rPr>
          <w:rFonts w:ascii="Times New Roman" w:hAnsi="Times New Roman"/>
          <w:b/>
          <w:szCs w:val="28"/>
        </w:rPr>
        <w:t>Chương I</w:t>
      </w:r>
    </w:p>
    <w:p w14:paraId="5BE9DD13" w14:textId="77777777" w:rsidR="00612651" w:rsidRDefault="00C01BAD">
      <w:pPr>
        <w:jc w:val="center"/>
        <w:rPr>
          <w:rFonts w:ascii="Times New Roman" w:hAnsi="Times New Roman"/>
          <w:b/>
          <w:szCs w:val="28"/>
        </w:rPr>
      </w:pPr>
      <w:r>
        <w:rPr>
          <w:rFonts w:ascii="Times New Roman" w:hAnsi="Times New Roman"/>
          <w:b/>
          <w:szCs w:val="28"/>
        </w:rPr>
        <w:t>QUY ĐỊNH CHUNG</w:t>
      </w:r>
    </w:p>
    <w:p w14:paraId="35D30269" w14:textId="77777777" w:rsidR="00612651" w:rsidRPr="00F16556" w:rsidRDefault="00612651">
      <w:pPr>
        <w:spacing w:before="120"/>
        <w:ind w:firstLine="567"/>
        <w:jc w:val="both"/>
        <w:rPr>
          <w:rFonts w:ascii="Times New Roman" w:hAnsi="Times New Roman"/>
          <w:b/>
          <w:bCs/>
          <w:sz w:val="12"/>
          <w:szCs w:val="28"/>
        </w:rPr>
      </w:pPr>
    </w:p>
    <w:p w14:paraId="7B104E2F" w14:textId="77777777" w:rsidR="00612651" w:rsidRDefault="00C01BAD">
      <w:pPr>
        <w:spacing w:before="120"/>
        <w:ind w:firstLine="709"/>
        <w:jc w:val="both"/>
        <w:rPr>
          <w:rFonts w:ascii="Times New Roman" w:hAnsi="Times New Roman"/>
          <w:b/>
          <w:bCs/>
          <w:szCs w:val="28"/>
        </w:rPr>
      </w:pPr>
      <w:r>
        <w:rPr>
          <w:rFonts w:ascii="Times New Roman" w:hAnsi="Times New Roman"/>
          <w:b/>
          <w:bCs/>
          <w:szCs w:val="28"/>
        </w:rPr>
        <w:t>Điều 1</w:t>
      </w:r>
      <w:r>
        <w:rPr>
          <w:rFonts w:ascii="Times New Roman" w:hAnsi="Times New Roman"/>
          <w:b/>
          <w:szCs w:val="28"/>
        </w:rPr>
        <w:t xml:space="preserve">. </w:t>
      </w:r>
      <w:r>
        <w:rPr>
          <w:rFonts w:ascii="Times New Roman" w:hAnsi="Times New Roman"/>
          <w:b/>
          <w:bCs/>
          <w:szCs w:val="28"/>
        </w:rPr>
        <w:t>Phạm vi điều chỉnh và đối tượng áp dụng</w:t>
      </w:r>
    </w:p>
    <w:p w14:paraId="3B944B53" w14:textId="77777777" w:rsidR="00612651" w:rsidRDefault="00C01BAD">
      <w:pPr>
        <w:spacing w:before="120"/>
        <w:ind w:firstLine="709"/>
        <w:jc w:val="both"/>
        <w:rPr>
          <w:rFonts w:ascii="Times New Roman" w:hAnsi="Times New Roman"/>
          <w:szCs w:val="28"/>
        </w:rPr>
      </w:pPr>
      <w:r>
        <w:rPr>
          <w:rFonts w:ascii="Times New Roman" w:hAnsi="Times New Roman"/>
          <w:szCs w:val="28"/>
        </w:rPr>
        <w:t>1. Phạm vi điều chỉnh</w:t>
      </w:r>
    </w:p>
    <w:p w14:paraId="431A7882" w14:textId="77777777" w:rsidR="00612651" w:rsidRDefault="00C01BAD">
      <w:pPr>
        <w:spacing w:before="120"/>
        <w:ind w:firstLine="709"/>
        <w:jc w:val="both"/>
        <w:rPr>
          <w:rFonts w:ascii="Times New Roman" w:hAnsi="Times New Roman"/>
          <w:szCs w:val="28"/>
        </w:rPr>
      </w:pPr>
      <w:r>
        <w:rPr>
          <w:rFonts w:ascii="Times New Roman" w:hAnsi="Times New Roman"/>
          <w:szCs w:val="28"/>
        </w:rPr>
        <w:t xml:space="preserve">Quyết </w:t>
      </w:r>
      <w:r>
        <w:rPr>
          <w:rFonts w:ascii="Times New Roman" w:hAnsi="Times New Roman" w:hint="eastAsia"/>
          <w:szCs w:val="28"/>
        </w:rPr>
        <w:t>đ</w:t>
      </w:r>
      <w:r>
        <w:rPr>
          <w:rFonts w:ascii="Times New Roman" w:hAnsi="Times New Roman"/>
          <w:szCs w:val="28"/>
        </w:rPr>
        <w:t xml:space="preserve">ịnh này quy </w:t>
      </w:r>
      <w:r>
        <w:rPr>
          <w:rFonts w:ascii="Times New Roman" w:hAnsi="Times New Roman" w:hint="eastAsia"/>
          <w:szCs w:val="28"/>
        </w:rPr>
        <w:t>đ</w:t>
      </w:r>
      <w:r>
        <w:rPr>
          <w:rFonts w:ascii="Times New Roman" w:hAnsi="Times New Roman"/>
          <w:szCs w:val="28"/>
        </w:rPr>
        <w:t xml:space="preserve">ịnh về nội dung, mức chi phí hỗ trợ chuẩn bị </w:t>
      </w:r>
      <w:r>
        <w:rPr>
          <w:rFonts w:ascii="Times New Roman" w:hAnsi="Times New Roman" w:hint="eastAsia"/>
          <w:szCs w:val="28"/>
        </w:rPr>
        <w:t>đ</w:t>
      </w:r>
      <w:r>
        <w:rPr>
          <w:rFonts w:ascii="Times New Roman" w:hAnsi="Times New Roman"/>
          <w:szCs w:val="28"/>
        </w:rPr>
        <w:t>ầu t</w:t>
      </w:r>
      <w:r>
        <w:rPr>
          <w:rFonts w:ascii="Times New Roman" w:hAnsi="Times New Roman" w:hint="eastAsia"/>
          <w:szCs w:val="28"/>
        </w:rPr>
        <w:t>ư</w:t>
      </w:r>
      <w:r>
        <w:rPr>
          <w:rFonts w:ascii="Times New Roman" w:hAnsi="Times New Roman"/>
          <w:szCs w:val="28"/>
        </w:rPr>
        <w:t xml:space="preserve"> và quản lý dự án, giám sát thi công công trình </w:t>
      </w:r>
      <w:r>
        <w:rPr>
          <w:rFonts w:ascii="Times New Roman" w:hAnsi="Times New Roman" w:hint="eastAsia"/>
          <w:szCs w:val="28"/>
        </w:rPr>
        <w:t>đ</w:t>
      </w:r>
      <w:r>
        <w:rPr>
          <w:rFonts w:ascii="Times New Roman" w:hAnsi="Times New Roman"/>
          <w:szCs w:val="28"/>
        </w:rPr>
        <w:t xml:space="preserve">ối với các dự án </w:t>
      </w:r>
      <w:r>
        <w:rPr>
          <w:rFonts w:ascii="Times New Roman" w:hAnsi="Times New Roman" w:hint="eastAsia"/>
          <w:szCs w:val="28"/>
        </w:rPr>
        <w:t>đ</w:t>
      </w:r>
      <w:r>
        <w:rPr>
          <w:rFonts w:ascii="Times New Roman" w:hAnsi="Times New Roman"/>
          <w:szCs w:val="28"/>
        </w:rPr>
        <w:t>ầu t</w:t>
      </w:r>
      <w:r>
        <w:rPr>
          <w:rFonts w:ascii="Times New Roman" w:hAnsi="Times New Roman" w:hint="eastAsia"/>
          <w:szCs w:val="28"/>
        </w:rPr>
        <w:t>ư</w:t>
      </w:r>
      <w:r>
        <w:rPr>
          <w:rFonts w:ascii="Times New Roman" w:hAnsi="Times New Roman"/>
          <w:szCs w:val="28"/>
        </w:rPr>
        <w:t xml:space="preserve"> xây dựng theo c</w:t>
      </w:r>
      <w:r>
        <w:rPr>
          <w:rFonts w:ascii="Times New Roman" w:hAnsi="Times New Roman" w:hint="eastAsia"/>
          <w:szCs w:val="28"/>
        </w:rPr>
        <w:t>ơ</w:t>
      </w:r>
      <w:r>
        <w:rPr>
          <w:rFonts w:ascii="Times New Roman" w:hAnsi="Times New Roman"/>
          <w:szCs w:val="28"/>
        </w:rPr>
        <w:t xml:space="preserve"> chế </w:t>
      </w:r>
      <w:r>
        <w:rPr>
          <w:rFonts w:ascii="Times New Roman" w:hAnsi="Times New Roman" w:hint="eastAsia"/>
          <w:szCs w:val="28"/>
        </w:rPr>
        <w:t>đ</w:t>
      </w:r>
      <w:r>
        <w:rPr>
          <w:rFonts w:ascii="Times New Roman" w:hAnsi="Times New Roman"/>
          <w:szCs w:val="28"/>
        </w:rPr>
        <w:t>ặc thù thuộc các Ch</w:t>
      </w:r>
      <w:r>
        <w:rPr>
          <w:rFonts w:ascii="Times New Roman" w:hAnsi="Times New Roman" w:hint="eastAsia"/>
          <w:szCs w:val="28"/>
        </w:rPr>
        <w:t>ươ</w:t>
      </w:r>
      <w:r>
        <w:rPr>
          <w:rFonts w:ascii="Times New Roman" w:hAnsi="Times New Roman"/>
          <w:szCs w:val="28"/>
        </w:rPr>
        <w:t xml:space="preserve">ng trình mục tiêu quốc gia trên </w:t>
      </w:r>
      <w:r>
        <w:rPr>
          <w:rFonts w:ascii="Times New Roman" w:hAnsi="Times New Roman" w:hint="eastAsia"/>
          <w:szCs w:val="28"/>
        </w:rPr>
        <w:t>đ</w:t>
      </w:r>
      <w:r>
        <w:rPr>
          <w:rFonts w:ascii="Times New Roman" w:hAnsi="Times New Roman"/>
          <w:szCs w:val="28"/>
        </w:rPr>
        <w:t>ịa bàn tỉnh (tiêu chí lựa chọn dự án đầu tư xây dựng theo cơ chế đặc thù quy định tại Điều 14 Nghị định số </w:t>
      </w:r>
      <w:hyperlink r:id="rId13" w:tgtFrame="_blank" w:tooltip="Nghị định 27/2022/NĐ-CP" w:history="1">
        <w:r>
          <w:rPr>
            <w:rFonts w:ascii="Times New Roman" w:hAnsi="Times New Roman"/>
            <w:szCs w:val="28"/>
          </w:rPr>
          <w:t>27/2022/NĐ-CP</w:t>
        </w:r>
      </w:hyperlink>
      <w:r>
        <w:rPr>
          <w:rFonts w:ascii="Times New Roman" w:hAnsi="Times New Roman"/>
          <w:szCs w:val="28"/>
        </w:rPr>
        <w:t> ngày 19/4/2022 của Chính phủ quy định cơ chế quản lý, tổ chức thực hiện các chương trình mục tiêu quốc gia).</w:t>
      </w:r>
    </w:p>
    <w:p w14:paraId="698DE665" w14:textId="77777777" w:rsidR="00612651" w:rsidRDefault="00C01BAD" w:rsidP="00F16556">
      <w:pPr>
        <w:spacing w:before="100"/>
        <w:ind w:firstLine="709"/>
        <w:jc w:val="both"/>
        <w:rPr>
          <w:rFonts w:ascii="Times New Roman" w:hAnsi="Times New Roman"/>
          <w:bCs/>
          <w:szCs w:val="28"/>
        </w:rPr>
      </w:pPr>
      <w:r>
        <w:rPr>
          <w:rFonts w:ascii="Times New Roman" w:hAnsi="Times New Roman"/>
          <w:bCs/>
          <w:szCs w:val="28"/>
        </w:rPr>
        <w:t>2. Đối tượng áp dụng</w:t>
      </w:r>
    </w:p>
    <w:p w14:paraId="03CCA25D" w14:textId="77777777" w:rsidR="00612651" w:rsidRDefault="00C01BAD" w:rsidP="00F16556">
      <w:pPr>
        <w:spacing w:before="100"/>
        <w:ind w:firstLine="709"/>
        <w:jc w:val="both"/>
        <w:rPr>
          <w:rFonts w:ascii="Times New Roman" w:hAnsi="Times New Roman"/>
          <w:szCs w:val="28"/>
        </w:rPr>
      </w:pPr>
      <w:r>
        <w:rPr>
          <w:rFonts w:ascii="Times New Roman" w:hAnsi="Times New Roman"/>
          <w:szCs w:val="28"/>
        </w:rPr>
        <w:t xml:space="preserve">Quyết </w:t>
      </w:r>
      <w:r>
        <w:rPr>
          <w:rFonts w:ascii="Times New Roman" w:hAnsi="Times New Roman" w:hint="eastAsia"/>
          <w:szCs w:val="28"/>
        </w:rPr>
        <w:t>đ</w:t>
      </w:r>
      <w:r>
        <w:rPr>
          <w:rFonts w:ascii="Times New Roman" w:hAnsi="Times New Roman"/>
          <w:szCs w:val="28"/>
        </w:rPr>
        <w:t xml:space="preserve">ịnh này áp dụng </w:t>
      </w:r>
      <w:r>
        <w:rPr>
          <w:rFonts w:ascii="Times New Roman" w:hAnsi="Times New Roman" w:hint="eastAsia"/>
          <w:szCs w:val="28"/>
        </w:rPr>
        <w:t>đ</w:t>
      </w:r>
      <w:r>
        <w:rPr>
          <w:rFonts w:ascii="Times New Roman" w:hAnsi="Times New Roman"/>
          <w:szCs w:val="28"/>
        </w:rPr>
        <w:t>ối với các c</w:t>
      </w:r>
      <w:r>
        <w:rPr>
          <w:rFonts w:ascii="Times New Roman" w:hAnsi="Times New Roman" w:hint="eastAsia"/>
          <w:szCs w:val="28"/>
        </w:rPr>
        <w:t>ơ</w:t>
      </w:r>
      <w:r>
        <w:rPr>
          <w:rFonts w:ascii="Times New Roman" w:hAnsi="Times New Roman"/>
          <w:szCs w:val="28"/>
        </w:rPr>
        <w:t xml:space="preserve"> quan, tổ chức, cá nhân có liên quan trong thực hiện chuẩn bị </w:t>
      </w:r>
      <w:r>
        <w:rPr>
          <w:rFonts w:ascii="Times New Roman" w:hAnsi="Times New Roman" w:hint="eastAsia"/>
          <w:szCs w:val="28"/>
        </w:rPr>
        <w:t>đ</w:t>
      </w:r>
      <w:r>
        <w:rPr>
          <w:rFonts w:ascii="Times New Roman" w:hAnsi="Times New Roman"/>
          <w:szCs w:val="28"/>
        </w:rPr>
        <w:t>ầu t</w:t>
      </w:r>
      <w:r>
        <w:rPr>
          <w:rFonts w:ascii="Times New Roman" w:hAnsi="Times New Roman" w:hint="eastAsia"/>
          <w:szCs w:val="28"/>
        </w:rPr>
        <w:t>ư</w:t>
      </w:r>
      <w:r>
        <w:rPr>
          <w:rFonts w:ascii="Times New Roman" w:hAnsi="Times New Roman"/>
          <w:szCs w:val="28"/>
        </w:rPr>
        <w:t xml:space="preserve">, quản lý dự án, giám sát thi công công trình </w:t>
      </w:r>
      <w:r>
        <w:rPr>
          <w:rFonts w:ascii="Times New Roman" w:hAnsi="Times New Roman" w:hint="eastAsia"/>
          <w:szCs w:val="28"/>
        </w:rPr>
        <w:t>đ</w:t>
      </w:r>
      <w:r>
        <w:rPr>
          <w:rFonts w:ascii="Times New Roman" w:hAnsi="Times New Roman"/>
          <w:szCs w:val="28"/>
        </w:rPr>
        <w:t xml:space="preserve">ối với các dự án </w:t>
      </w:r>
      <w:r>
        <w:rPr>
          <w:rFonts w:ascii="Times New Roman" w:hAnsi="Times New Roman" w:hint="eastAsia"/>
          <w:szCs w:val="28"/>
        </w:rPr>
        <w:t>đ</w:t>
      </w:r>
      <w:r>
        <w:rPr>
          <w:rFonts w:ascii="Times New Roman" w:hAnsi="Times New Roman"/>
          <w:szCs w:val="28"/>
        </w:rPr>
        <w:t>ầu t</w:t>
      </w:r>
      <w:r>
        <w:rPr>
          <w:rFonts w:ascii="Times New Roman" w:hAnsi="Times New Roman" w:hint="eastAsia"/>
          <w:szCs w:val="28"/>
        </w:rPr>
        <w:t>ư</w:t>
      </w:r>
      <w:r>
        <w:rPr>
          <w:rFonts w:ascii="Times New Roman" w:hAnsi="Times New Roman"/>
          <w:szCs w:val="28"/>
        </w:rPr>
        <w:t xml:space="preserve"> xây dựng quy mô nhỏ, kỹ thuật không phức tạp theo c</w:t>
      </w:r>
      <w:r>
        <w:rPr>
          <w:rFonts w:ascii="Times New Roman" w:hAnsi="Times New Roman" w:hint="eastAsia"/>
          <w:szCs w:val="28"/>
        </w:rPr>
        <w:t>ơ</w:t>
      </w:r>
      <w:r>
        <w:rPr>
          <w:rFonts w:ascii="Times New Roman" w:hAnsi="Times New Roman"/>
          <w:szCs w:val="28"/>
        </w:rPr>
        <w:t xml:space="preserve"> chế </w:t>
      </w:r>
      <w:r>
        <w:rPr>
          <w:rFonts w:ascii="Times New Roman" w:hAnsi="Times New Roman" w:hint="eastAsia"/>
          <w:szCs w:val="28"/>
        </w:rPr>
        <w:t>đ</w:t>
      </w:r>
      <w:r>
        <w:rPr>
          <w:rFonts w:ascii="Times New Roman" w:hAnsi="Times New Roman"/>
          <w:szCs w:val="28"/>
        </w:rPr>
        <w:t>ặc thù thuộc các Ch</w:t>
      </w:r>
      <w:r>
        <w:rPr>
          <w:rFonts w:ascii="Times New Roman" w:hAnsi="Times New Roman" w:hint="eastAsia"/>
          <w:szCs w:val="28"/>
        </w:rPr>
        <w:t>ươ</w:t>
      </w:r>
      <w:r>
        <w:rPr>
          <w:rFonts w:ascii="Times New Roman" w:hAnsi="Times New Roman"/>
          <w:szCs w:val="28"/>
        </w:rPr>
        <w:t xml:space="preserve">ng trình mục tiêu quốc gia trên </w:t>
      </w:r>
      <w:r>
        <w:rPr>
          <w:rFonts w:ascii="Times New Roman" w:hAnsi="Times New Roman" w:hint="eastAsia"/>
          <w:szCs w:val="28"/>
        </w:rPr>
        <w:t>đ</w:t>
      </w:r>
      <w:r>
        <w:rPr>
          <w:rFonts w:ascii="Times New Roman" w:hAnsi="Times New Roman"/>
          <w:szCs w:val="28"/>
        </w:rPr>
        <w:t>ịa bàn tỉnh Hà Tĩnh.</w:t>
      </w:r>
    </w:p>
    <w:p w14:paraId="5C7D6BF3" w14:textId="77777777" w:rsidR="00612651" w:rsidRDefault="00C01BAD" w:rsidP="00F16556">
      <w:pPr>
        <w:spacing w:before="100"/>
        <w:ind w:firstLine="709"/>
        <w:jc w:val="both"/>
        <w:rPr>
          <w:rFonts w:ascii="Times New Roman" w:hAnsi="Times New Roman"/>
          <w:b/>
          <w:szCs w:val="28"/>
        </w:rPr>
      </w:pPr>
      <w:r>
        <w:rPr>
          <w:rFonts w:ascii="Times New Roman" w:hAnsi="Times New Roman"/>
          <w:b/>
          <w:szCs w:val="28"/>
        </w:rPr>
        <w:t xml:space="preserve">Điều 2. Nội dung, </w:t>
      </w:r>
      <w:r>
        <w:rPr>
          <w:rFonts w:ascii="Times New Roman" w:hAnsi="Times New Roman" w:hint="eastAsia"/>
          <w:b/>
          <w:szCs w:val="28"/>
        </w:rPr>
        <w:t>đ</w:t>
      </w:r>
      <w:r>
        <w:rPr>
          <w:rFonts w:ascii="Times New Roman" w:hAnsi="Times New Roman"/>
          <w:b/>
          <w:szCs w:val="28"/>
        </w:rPr>
        <w:t xml:space="preserve">ịnh mức chi phí hỗ trợ chuẩn bị </w:t>
      </w:r>
      <w:r>
        <w:rPr>
          <w:rFonts w:ascii="Times New Roman" w:hAnsi="Times New Roman" w:hint="eastAsia"/>
          <w:b/>
          <w:szCs w:val="28"/>
        </w:rPr>
        <w:t>đ</w:t>
      </w:r>
      <w:r>
        <w:rPr>
          <w:rFonts w:ascii="Times New Roman" w:hAnsi="Times New Roman"/>
          <w:b/>
          <w:szCs w:val="28"/>
        </w:rPr>
        <w:t>ầu t</w:t>
      </w:r>
      <w:r>
        <w:rPr>
          <w:rFonts w:ascii="Times New Roman" w:hAnsi="Times New Roman" w:hint="eastAsia"/>
          <w:b/>
          <w:szCs w:val="28"/>
        </w:rPr>
        <w:t>ư</w:t>
      </w:r>
      <w:r>
        <w:rPr>
          <w:rFonts w:ascii="Times New Roman" w:hAnsi="Times New Roman"/>
          <w:b/>
          <w:szCs w:val="28"/>
        </w:rPr>
        <w:t xml:space="preserve">, quản lý dự án, giám sát thi công công trình trong tổ chức thực hiện quản lý </w:t>
      </w:r>
      <w:r>
        <w:rPr>
          <w:rFonts w:ascii="Times New Roman" w:hAnsi="Times New Roman" w:hint="eastAsia"/>
          <w:b/>
          <w:szCs w:val="28"/>
        </w:rPr>
        <w:t>đ</w:t>
      </w:r>
      <w:r>
        <w:rPr>
          <w:rFonts w:ascii="Times New Roman" w:hAnsi="Times New Roman"/>
          <w:b/>
          <w:szCs w:val="28"/>
        </w:rPr>
        <w:t>ầu t</w:t>
      </w:r>
      <w:r>
        <w:rPr>
          <w:rFonts w:ascii="Times New Roman" w:hAnsi="Times New Roman" w:hint="eastAsia"/>
          <w:b/>
          <w:szCs w:val="28"/>
        </w:rPr>
        <w:t>ư</w:t>
      </w:r>
      <w:r>
        <w:rPr>
          <w:rFonts w:ascii="Times New Roman" w:hAnsi="Times New Roman"/>
          <w:b/>
          <w:szCs w:val="28"/>
        </w:rPr>
        <w:t xml:space="preserve"> xây dựng theo c</w:t>
      </w:r>
      <w:r>
        <w:rPr>
          <w:rFonts w:ascii="Times New Roman" w:hAnsi="Times New Roman" w:hint="eastAsia"/>
          <w:b/>
          <w:szCs w:val="28"/>
        </w:rPr>
        <w:t>ơ</w:t>
      </w:r>
      <w:r>
        <w:rPr>
          <w:rFonts w:ascii="Times New Roman" w:hAnsi="Times New Roman"/>
          <w:b/>
          <w:szCs w:val="28"/>
        </w:rPr>
        <w:t xml:space="preserve"> chế </w:t>
      </w:r>
      <w:r>
        <w:rPr>
          <w:rFonts w:ascii="Times New Roman" w:hAnsi="Times New Roman" w:hint="eastAsia"/>
          <w:b/>
          <w:szCs w:val="28"/>
        </w:rPr>
        <w:t>đ</w:t>
      </w:r>
      <w:r>
        <w:rPr>
          <w:rFonts w:ascii="Times New Roman" w:hAnsi="Times New Roman"/>
          <w:b/>
          <w:szCs w:val="28"/>
        </w:rPr>
        <w:t>ặc thù</w:t>
      </w:r>
    </w:p>
    <w:p w14:paraId="52A342E3" w14:textId="77777777" w:rsidR="00612651" w:rsidRDefault="00C01BAD" w:rsidP="00F16556">
      <w:pPr>
        <w:spacing w:before="100"/>
        <w:ind w:firstLine="709"/>
        <w:jc w:val="both"/>
        <w:rPr>
          <w:rFonts w:ascii="Times New Roman" w:hAnsi="Times New Roman"/>
          <w:b/>
          <w:szCs w:val="28"/>
        </w:rPr>
      </w:pPr>
      <w:r>
        <w:rPr>
          <w:rFonts w:ascii="Times New Roman" w:hAnsi="Times New Roman"/>
          <w:szCs w:val="28"/>
          <w:shd w:val="clear" w:color="auto" w:fill="FFFFFF"/>
        </w:rPr>
        <w:t>1. Nội dung, chi phí hỗ trợ chuẩn bị đầu tư bao gồm các thành phần chi phí sau:</w:t>
      </w:r>
    </w:p>
    <w:p w14:paraId="5C49D0BC" w14:textId="77777777" w:rsidR="00612651" w:rsidRDefault="00C01BAD" w:rsidP="00F16556">
      <w:pPr>
        <w:spacing w:before="100"/>
        <w:ind w:firstLine="709"/>
        <w:jc w:val="both"/>
        <w:rPr>
          <w:rFonts w:ascii="Times New Roman" w:hAnsi="Times New Roman"/>
          <w:szCs w:val="28"/>
        </w:rPr>
      </w:pPr>
      <w:r>
        <w:rPr>
          <w:rFonts w:ascii="Times New Roman" w:hAnsi="Times New Roman"/>
          <w:szCs w:val="28"/>
        </w:rPr>
        <w:t>a) Chi phí khảo sát (nếu có): Chi phí khảo sát xây dựng phục vụ lập Báo cáo kinh tế - kỹ thuật đầu tư xây dựng công trình đơn giản (lập hồ sơ xây dựng công trình đơn giản) được xác định bằng dự toán theo hướng dẫn tại Phụ lục số V - Phương pháp xác định dự toán chi phí khảo sát xây dựng kèm theo Thông tư số </w:t>
      </w:r>
      <w:hyperlink r:id="rId14" w:tgtFrame="_blank" w:tooltip="Thông tư 11/2021/TT-BXD" w:history="1">
        <w:r>
          <w:rPr>
            <w:rFonts w:ascii="Times New Roman" w:hAnsi="Times New Roman"/>
            <w:szCs w:val="28"/>
          </w:rPr>
          <w:t>11/2021/TT-BXD</w:t>
        </w:r>
      </w:hyperlink>
      <w:r>
        <w:rPr>
          <w:rFonts w:ascii="Times New Roman" w:hAnsi="Times New Roman"/>
          <w:szCs w:val="28"/>
        </w:rPr>
        <w:t xml:space="preserve"> ngày 31/8/2021 của Bộ trưởng Bộ Xây dựng. </w:t>
      </w:r>
    </w:p>
    <w:p w14:paraId="16D9A713" w14:textId="77777777" w:rsidR="00612651" w:rsidRDefault="00C01BAD" w:rsidP="00F16556">
      <w:pPr>
        <w:spacing w:before="100"/>
        <w:ind w:firstLine="709"/>
        <w:jc w:val="both"/>
        <w:rPr>
          <w:rFonts w:ascii="Times New Roman" w:hAnsi="Times New Roman"/>
          <w:szCs w:val="28"/>
        </w:rPr>
      </w:pPr>
      <w:r>
        <w:rPr>
          <w:rFonts w:ascii="Times New Roman" w:hAnsi="Times New Roman"/>
          <w:szCs w:val="28"/>
        </w:rPr>
        <w:t xml:space="preserve">b) Chi phí hỗ trợ </w:t>
      </w:r>
      <w:r>
        <w:rPr>
          <w:rFonts w:ascii="Times New Roman" w:hAnsi="Times New Roman"/>
          <w:szCs w:val="28"/>
          <w:shd w:val="clear" w:color="auto" w:fill="FFFFFF"/>
        </w:rPr>
        <w:t>lập Báo cáo kinh tế - kỹ thuật đầu tư xây dựng công trình đơn giản</w:t>
      </w:r>
      <w:r>
        <w:rPr>
          <w:rFonts w:ascii="Times New Roman" w:hAnsi="Times New Roman"/>
          <w:szCs w:val="28"/>
        </w:rPr>
        <w:t>:</w:t>
      </w:r>
    </w:p>
    <w:p w14:paraId="36EB3129" w14:textId="77777777" w:rsidR="00612651" w:rsidRDefault="00C01BAD" w:rsidP="00F16556">
      <w:pPr>
        <w:spacing w:before="100"/>
        <w:ind w:firstLine="709"/>
        <w:jc w:val="both"/>
        <w:rPr>
          <w:rFonts w:ascii="Times New Roman" w:hAnsi="Times New Roman"/>
          <w:szCs w:val="28"/>
        </w:rPr>
      </w:pPr>
      <w:r>
        <w:rPr>
          <w:rFonts w:ascii="Times New Roman" w:hAnsi="Times New Roman"/>
          <w:szCs w:val="28"/>
        </w:rPr>
        <w:t xml:space="preserve">Chi phí hỗ trợ lập Báo cáo kinh tế - kỹ thuật </w:t>
      </w:r>
      <w:r>
        <w:rPr>
          <w:rFonts w:ascii="Times New Roman" w:hAnsi="Times New Roman" w:hint="eastAsia"/>
          <w:szCs w:val="28"/>
        </w:rPr>
        <w:t>đ</w:t>
      </w:r>
      <w:r>
        <w:rPr>
          <w:rFonts w:ascii="Times New Roman" w:hAnsi="Times New Roman"/>
          <w:szCs w:val="28"/>
        </w:rPr>
        <w:t>ầu t</w:t>
      </w:r>
      <w:r>
        <w:rPr>
          <w:rFonts w:ascii="Times New Roman" w:hAnsi="Times New Roman" w:hint="eastAsia"/>
          <w:szCs w:val="28"/>
        </w:rPr>
        <w:t>ư</w:t>
      </w:r>
      <w:r>
        <w:rPr>
          <w:rFonts w:ascii="Times New Roman" w:hAnsi="Times New Roman"/>
          <w:szCs w:val="28"/>
        </w:rPr>
        <w:t xml:space="preserve"> xây dựng công trình </w:t>
      </w:r>
      <w:r>
        <w:rPr>
          <w:rFonts w:ascii="Times New Roman" w:hAnsi="Times New Roman" w:hint="eastAsia"/>
          <w:szCs w:val="28"/>
        </w:rPr>
        <w:t>đơ</w:t>
      </w:r>
      <w:r>
        <w:rPr>
          <w:rFonts w:ascii="Times New Roman" w:hAnsi="Times New Roman"/>
          <w:szCs w:val="28"/>
        </w:rPr>
        <w:t xml:space="preserve">n giản xác </w:t>
      </w:r>
      <w:r>
        <w:rPr>
          <w:rFonts w:ascii="Times New Roman" w:hAnsi="Times New Roman" w:hint="eastAsia"/>
          <w:szCs w:val="28"/>
        </w:rPr>
        <w:t>đ</w:t>
      </w:r>
      <w:r>
        <w:rPr>
          <w:rFonts w:ascii="Times New Roman" w:hAnsi="Times New Roman"/>
          <w:szCs w:val="28"/>
        </w:rPr>
        <w:t xml:space="preserve">ịnh theo </w:t>
      </w:r>
      <w:r>
        <w:rPr>
          <w:rFonts w:ascii="Times New Roman" w:hAnsi="Times New Roman" w:hint="eastAsia"/>
          <w:szCs w:val="28"/>
        </w:rPr>
        <w:t>đ</w:t>
      </w:r>
      <w:r>
        <w:rPr>
          <w:rFonts w:ascii="Times New Roman" w:hAnsi="Times New Roman"/>
          <w:szCs w:val="28"/>
        </w:rPr>
        <w:t>ịnh mức tỷ lệ phần tr</w:t>
      </w:r>
      <w:r>
        <w:rPr>
          <w:rFonts w:ascii="Times New Roman" w:hAnsi="Times New Roman" w:hint="eastAsia"/>
          <w:szCs w:val="28"/>
        </w:rPr>
        <w:t>ă</w:t>
      </w:r>
      <w:r>
        <w:rPr>
          <w:rFonts w:ascii="Times New Roman" w:hAnsi="Times New Roman"/>
          <w:szCs w:val="28"/>
        </w:rPr>
        <w:t xml:space="preserve">m (%) (ban hành tại bảng 1 kèm </w:t>
      </w:r>
      <w:r>
        <w:rPr>
          <w:rFonts w:ascii="Times New Roman" w:hAnsi="Times New Roman"/>
          <w:szCs w:val="28"/>
        </w:rPr>
        <w:lastRenderedPageBreak/>
        <w:t>theo Quyết định này) nhân với chi phí xây dựng và chi phí thiết bị (phần nhà nước đầu tư chưa có thuế giá trị gia tăng).</w:t>
      </w:r>
    </w:p>
    <w:p w14:paraId="77C9C0A4" w14:textId="77777777" w:rsidR="00612651" w:rsidRDefault="00C01BAD" w:rsidP="00F16556">
      <w:pPr>
        <w:spacing w:before="100"/>
        <w:ind w:firstLine="709"/>
        <w:jc w:val="both"/>
        <w:rPr>
          <w:rFonts w:ascii="Times New Roman" w:hAnsi="Times New Roman"/>
          <w:b/>
          <w:szCs w:val="28"/>
        </w:rPr>
      </w:pPr>
      <w:r>
        <w:rPr>
          <w:rFonts w:ascii="Times New Roman" w:hAnsi="Times New Roman"/>
          <w:b/>
          <w:szCs w:val="28"/>
        </w:rPr>
        <w:t xml:space="preserve">Bảng 1. Định mức chi phí hỗ trợ </w:t>
      </w:r>
      <w:r>
        <w:rPr>
          <w:rFonts w:ascii="Times New Roman" w:hAnsi="Times New Roman"/>
          <w:b/>
          <w:szCs w:val="28"/>
          <w:shd w:val="clear" w:color="auto" w:fill="FFFFFF"/>
        </w:rPr>
        <w:t>lập Báo cáo kinh tế - kỹ thuật đầu tư xây dựng công trình đơn giản</w:t>
      </w:r>
    </w:p>
    <w:p w14:paraId="11F0501D" w14:textId="77777777" w:rsidR="00612651" w:rsidRDefault="00C01BAD" w:rsidP="00F16556">
      <w:pPr>
        <w:spacing w:before="100" w:after="120"/>
        <w:jc w:val="right"/>
        <w:rPr>
          <w:rFonts w:ascii="Times New Roman" w:hAnsi="Times New Roman"/>
          <w:szCs w:val="28"/>
        </w:rPr>
      </w:pPr>
      <w:r>
        <w:rPr>
          <w:rFonts w:ascii="Times New Roman" w:hAnsi="Times New Roman"/>
          <w:szCs w:val="28"/>
        </w:rPr>
        <w:t>Đơn vị tính: tỷ lệ %</w:t>
      </w:r>
    </w:p>
    <w:tbl>
      <w:tblPr>
        <w:tblW w:w="499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
        <w:gridCol w:w="4073"/>
        <w:gridCol w:w="1502"/>
        <w:gridCol w:w="1475"/>
        <w:gridCol w:w="1312"/>
      </w:tblGrid>
      <w:tr w:rsidR="00612651" w14:paraId="560D944E" w14:textId="77777777" w:rsidTr="00F16556">
        <w:tc>
          <w:tcPr>
            <w:tcW w:w="391" w:type="pct"/>
            <w:vMerge w:val="restart"/>
            <w:shd w:val="clear" w:color="auto" w:fill="auto"/>
            <w:tcMar>
              <w:top w:w="0" w:type="dxa"/>
              <w:left w:w="0" w:type="dxa"/>
              <w:bottom w:w="0" w:type="dxa"/>
              <w:right w:w="0" w:type="dxa"/>
            </w:tcMar>
            <w:vAlign w:val="center"/>
          </w:tcPr>
          <w:p w14:paraId="4B3E17D1" w14:textId="77777777" w:rsidR="00612651" w:rsidRDefault="00C01BAD" w:rsidP="00F16556">
            <w:pPr>
              <w:spacing w:before="40" w:after="40"/>
              <w:ind w:left="-36" w:firstLine="36"/>
              <w:jc w:val="center"/>
              <w:rPr>
                <w:rFonts w:ascii="Times New Roman" w:hAnsi="Times New Roman"/>
                <w:szCs w:val="28"/>
              </w:rPr>
            </w:pPr>
            <w:r>
              <w:rPr>
                <w:rFonts w:ascii="Times New Roman" w:hAnsi="Times New Roman"/>
                <w:szCs w:val="28"/>
              </w:rPr>
              <w:t>Stt</w:t>
            </w:r>
          </w:p>
        </w:tc>
        <w:tc>
          <w:tcPr>
            <w:tcW w:w="2245" w:type="pct"/>
            <w:vMerge w:val="restart"/>
            <w:shd w:val="clear" w:color="auto" w:fill="auto"/>
            <w:tcMar>
              <w:top w:w="0" w:type="dxa"/>
              <w:left w:w="0" w:type="dxa"/>
              <w:bottom w:w="0" w:type="dxa"/>
              <w:right w:w="0" w:type="dxa"/>
            </w:tcMar>
            <w:vAlign w:val="center"/>
          </w:tcPr>
          <w:p w14:paraId="28247801" w14:textId="77777777" w:rsidR="00612651" w:rsidRDefault="00C01BAD" w:rsidP="00F16556">
            <w:pPr>
              <w:spacing w:before="40" w:after="40"/>
              <w:jc w:val="center"/>
              <w:rPr>
                <w:rFonts w:ascii="Times New Roman" w:hAnsi="Times New Roman"/>
                <w:szCs w:val="28"/>
              </w:rPr>
            </w:pPr>
            <w:r>
              <w:rPr>
                <w:rFonts w:ascii="Times New Roman" w:hAnsi="Times New Roman"/>
                <w:szCs w:val="28"/>
              </w:rPr>
              <w:t>Loại công trình</w:t>
            </w:r>
          </w:p>
        </w:tc>
        <w:tc>
          <w:tcPr>
            <w:tcW w:w="2364" w:type="pct"/>
            <w:gridSpan w:val="3"/>
            <w:shd w:val="clear" w:color="auto" w:fill="auto"/>
            <w:tcMar>
              <w:top w:w="0" w:type="dxa"/>
              <w:left w:w="0" w:type="dxa"/>
              <w:bottom w:w="0" w:type="dxa"/>
              <w:right w:w="0" w:type="dxa"/>
            </w:tcMar>
            <w:vAlign w:val="center"/>
          </w:tcPr>
          <w:p w14:paraId="1A1C985B" w14:textId="77777777" w:rsidR="00612651" w:rsidRDefault="00C01BAD" w:rsidP="00F16556">
            <w:pPr>
              <w:spacing w:before="40" w:after="40"/>
              <w:ind w:left="38" w:right="140"/>
              <w:jc w:val="center"/>
              <w:rPr>
                <w:rFonts w:ascii="Times New Roman" w:hAnsi="Times New Roman"/>
                <w:szCs w:val="28"/>
              </w:rPr>
            </w:pPr>
            <w:r>
              <w:rPr>
                <w:rFonts w:ascii="Times New Roman" w:hAnsi="Times New Roman"/>
                <w:szCs w:val="28"/>
              </w:rPr>
              <w:t>Chi phí xây dựng và chi phí thiết bị (phần nhà nước đầu tư chưa có thuế giá trị gia tăng) tỷ đồng</w:t>
            </w:r>
          </w:p>
        </w:tc>
      </w:tr>
      <w:tr w:rsidR="00612651" w14:paraId="55601AFB" w14:textId="77777777" w:rsidTr="00F16556">
        <w:tc>
          <w:tcPr>
            <w:tcW w:w="391" w:type="pct"/>
            <w:vMerge/>
            <w:shd w:val="clear" w:color="auto" w:fill="auto"/>
            <w:vAlign w:val="center"/>
          </w:tcPr>
          <w:p w14:paraId="61FF457B" w14:textId="77777777" w:rsidR="00612651" w:rsidRDefault="00612651" w:rsidP="00F16556">
            <w:pPr>
              <w:spacing w:before="40" w:after="40"/>
              <w:jc w:val="center"/>
              <w:rPr>
                <w:rFonts w:ascii="Times New Roman" w:hAnsi="Times New Roman"/>
                <w:szCs w:val="28"/>
              </w:rPr>
            </w:pPr>
          </w:p>
        </w:tc>
        <w:tc>
          <w:tcPr>
            <w:tcW w:w="2245" w:type="pct"/>
            <w:vMerge/>
            <w:shd w:val="clear" w:color="auto" w:fill="auto"/>
            <w:vAlign w:val="center"/>
          </w:tcPr>
          <w:p w14:paraId="19197506" w14:textId="77777777" w:rsidR="00612651" w:rsidRDefault="00612651" w:rsidP="00F16556">
            <w:pPr>
              <w:spacing w:before="40" w:after="40"/>
              <w:jc w:val="center"/>
              <w:rPr>
                <w:rFonts w:ascii="Times New Roman" w:hAnsi="Times New Roman"/>
                <w:szCs w:val="28"/>
              </w:rPr>
            </w:pPr>
          </w:p>
        </w:tc>
        <w:tc>
          <w:tcPr>
            <w:tcW w:w="828" w:type="pct"/>
            <w:shd w:val="clear" w:color="auto" w:fill="auto"/>
            <w:tcMar>
              <w:top w:w="0" w:type="dxa"/>
              <w:left w:w="0" w:type="dxa"/>
              <w:bottom w:w="0" w:type="dxa"/>
              <w:right w:w="0" w:type="dxa"/>
            </w:tcMar>
            <w:vAlign w:val="center"/>
          </w:tcPr>
          <w:p w14:paraId="00AB2BE5" w14:textId="77777777" w:rsidR="00612651" w:rsidRDefault="00C01BAD" w:rsidP="00F16556">
            <w:pPr>
              <w:spacing w:before="40" w:after="40"/>
              <w:jc w:val="center"/>
              <w:rPr>
                <w:rFonts w:ascii="Times New Roman" w:hAnsi="Times New Roman"/>
                <w:szCs w:val="28"/>
              </w:rPr>
            </w:pPr>
            <w:r>
              <w:rPr>
                <w:rFonts w:ascii="Times New Roman" w:hAnsi="Times New Roman"/>
                <w:szCs w:val="28"/>
              </w:rPr>
              <w:t>≤ 1</w:t>
            </w:r>
          </w:p>
        </w:tc>
        <w:tc>
          <w:tcPr>
            <w:tcW w:w="813" w:type="pct"/>
            <w:shd w:val="clear" w:color="auto" w:fill="auto"/>
            <w:tcMar>
              <w:top w:w="0" w:type="dxa"/>
              <w:left w:w="0" w:type="dxa"/>
              <w:bottom w:w="0" w:type="dxa"/>
              <w:right w:w="0" w:type="dxa"/>
            </w:tcMar>
            <w:vAlign w:val="center"/>
          </w:tcPr>
          <w:p w14:paraId="41BF92F5" w14:textId="77777777" w:rsidR="00612651" w:rsidRDefault="00C01BAD" w:rsidP="00F16556">
            <w:pPr>
              <w:spacing w:before="40" w:after="40"/>
              <w:jc w:val="center"/>
              <w:rPr>
                <w:rFonts w:ascii="Times New Roman" w:hAnsi="Times New Roman"/>
                <w:szCs w:val="28"/>
              </w:rPr>
            </w:pPr>
            <w:r>
              <w:rPr>
                <w:rFonts w:ascii="Times New Roman" w:hAnsi="Times New Roman"/>
                <w:szCs w:val="28"/>
              </w:rPr>
              <w:t>3</w:t>
            </w:r>
          </w:p>
        </w:tc>
        <w:tc>
          <w:tcPr>
            <w:tcW w:w="724" w:type="pct"/>
            <w:shd w:val="clear" w:color="auto" w:fill="auto"/>
            <w:tcMar>
              <w:top w:w="0" w:type="dxa"/>
              <w:left w:w="0" w:type="dxa"/>
              <w:bottom w:w="0" w:type="dxa"/>
              <w:right w:w="0" w:type="dxa"/>
            </w:tcMar>
            <w:vAlign w:val="center"/>
          </w:tcPr>
          <w:p w14:paraId="6D75A5A2" w14:textId="77777777" w:rsidR="00612651" w:rsidRDefault="00C01BAD" w:rsidP="00F16556">
            <w:pPr>
              <w:spacing w:before="40" w:after="40"/>
              <w:jc w:val="center"/>
              <w:rPr>
                <w:rFonts w:ascii="Times New Roman" w:hAnsi="Times New Roman"/>
                <w:szCs w:val="28"/>
              </w:rPr>
            </w:pPr>
            <w:r>
              <w:rPr>
                <w:rFonts w:ascii="Times New Roman" w:hAnsi="Times New Roman"/>
                <w:szCs w:val="28"/>
              </w:rPr>
              <w:t>5</w:t>
            </w:r>
          </w:p>
        </w:tc>
      </w:tr>
      <w:tr w:rsidR="00612651" w14:paraId="33FCE897" w14:textId="77777777" w:rsidTr="00F16556">
        <w:tc>
          <w:tcPr>
            <w:tcW w:w="391" w:type="pct"/>
            <w:shd w:val="clear" w:color="auto" w:fill="auto"/>
            <w:tcMar>
              <w:top w:w="0" w:type="dxa"/>
              <w:left w:w="0" w:type="dxa"/>
              <w:bottom w:w="0" w:type="dxa"/>
              <w:right w:w="0" w:type="dxa"/>
            </w:tcMar>
            <w:vAlign w:val="center"/>
          </w:tcPr>
          <w:p w14:paraId="62F7F502" w14:textId="77777777" w:rsidR="00612651" w:rsidRDefault="00C01BAD" w:rsidP="00F16556">
            <w:pPr>
              <w:spacing w:before="40" w:after="40"/>
              <w:jc w:val="center"/>
              <w:rPr>
                <w:rFonts w:ascii="Times New Roman" w:hAnsi="Times New Roman"/>
                <w:szCs w:val="28"/>
              </w:rPr>
            </w:pPr>
            <w:r>
              <w:rPr>
                <w:rFonts w:ascii="Times New Roman" w:hAnsi="Times New Roman"/>
                <w:szCs w:val="28"/>
              </w:rPr>
              <w:t>1</w:t>
            </w:r>
          </w:p>
        </w:tc>
        <w:tc>
          <w:tcPr>
            <w:tcW w:w="2245" w:type="pct"/>
            <w:shd w:val="clear" w:color="auto" w:fill="auto"/>
            <w:tcMar>
              <w:top w:w="0" w:type="dxa"/>
              <w:left w:w="0" w:type="dxa"/>
              <w:bottom w:w="0" w:type="dxa"/>
              <w:right w:w="0" w:type="dxa"/>
            </w:tcMar>
            <w:vAlign w:val="center"/>
          </w:tcPr>
          <w:p w14:paraId="5D7F4828" w14:textId="77777777" w:rsidR="00612651" w:rsidRDefault="00C01BAD" w:rsidP="00F16556">
            <w:pPr>
              <w:spacing w:before="40" w:after="40"/>
              <w:ind w:left="142"/>
              <w:rPr>
                <w:rFonts w:ascii="Times New Roman" w:hAnsi="Times New Roman"/>
                <w:szCs w:val="28"/>
              </w:rPr>
            </w:pPr>
            <w:r>
              <w:rPr>
                <w:rFonts w:ascii="Times New Roman" w:hAnsi="Times New Roman"/>
                <w:szCs w:val="28"/>
              </w:rPr>
              <w:t>Công trình dân dụng</w:t>
            </w:r>
          </w:p>
        </w:tc>
        <w:tc>
          <w:tcPr>
            <w:tcW w:w="828" w:type="pct"/>
            <w:shd w:val="clear" w:color="auto" w:fill="auto"/>
            <w:tcMar>
              <w:top w:w="0" w:type="dxa"/>
              <w:left w:w="0" w:type="dxa"/>
              <w:bottom w:w="0" w:type="dxa"/>
              <w:right w:w="0" w:type="dxa"/>
            </w:tcMar>
            <w:vAlign w:val="center"/>
          </w:tcPr>
          <w:p w14:paraId="77001F16" w14:textId="77777777" w:rsidR="00612651" w:rsidRDefault="00C01BAD" w:rsidP="00F16556">
            <w:pPr>
              <w:spacing w:before="40" w:after="40"/>
              <w:jc w:val="center"/>
              <w:rPr>
                <w:rFonts w:ascii="Times New Roman" w:hAnsi="Times New Roman"/>
                <w:szCs w:val="28"/>
              </w:rPr>
            </w:pPr>
            <w:r>
              <w:rPr>
                <w:rFonts w:ascii="Times New Roman" w:hAnsi="Times New Roman"/>
                <w:szCs w:val="28"/>
              </w:rPr>
              <w:t>0,624</w:t>
            </w:r>
          </w:p>
        </w:tc>
        <w:tc>
          <w:tcPr>
            <w:tcW w:w="813" w:type="pct"/>
            <w:shd w:val="clear" w:color="auto" w:fill="auto"/>
            <w:tcMar>
              <w:top w:w="0" w:type="dxa"/>
              <w:left w:w="0" w:type="dxa"/>
              <w:bottom w:w="0" w:type="dxa"/>
              <w:right w:w="0" w:type="dxa"/>
            </w:tcMar>
            <w:vAlign w:val="center"/>
          </w:tcPr>
          <w:p w14:paraId="5AB59929" w14:textId="77777777" w:rsidR="00612651" w:rsidRDefault="00C01BAD" w:rsidP="00F16556">
            <w:pPr>
              <w:spacing w:before="40" w:after="40"/>
              <w:jc w:val="center"/>
              <w:rPr>
                <w:rFonts w:ascii="Times New Roman" w:hAnsi="Times New Roman"/>
                <w:szCs w:val="28"/>
              </w:rPr>
            </w:pPr>
            <w:r>
              <w:rPr>
                <w:rFonts w:ascii="Times New Roman" w:hAnsi="Times New Roman"/>
                <w:szCs w:val="28"/>
              </w:rPr>
              <w:t>0,451</w:t>
            </w:r>
          </w:p>
        </w:tc>
        <w:tc>
          <w:tcPr>
            <w:tcW w:w="724" w:type="pct"/>
            <w:shd w:val="clear" w:color="auto" w:fill="auto"/>
            <w:tcMar>
              <w:top w:w="0" w:type="dxa"/>
              <w:left w:w="0" w:type="dxa"/>
              <w:bottom w:w="0" w:type="dxa"/>
              <w:right w:w="0" w:type="dxa"/>
            </w:tcMar>
            <w:vAlign w:val="center"/>
          </w:tcPr>
          <w:p w14:paraId="03C191A4" w14:textId="77777777" w:rsidR="00612651" w:rsidRDefault="00C01BAD" w:rsidP="00F16556">
            <w:pPr>
              <w:spacing w:before="40" w:after="40"/>
              <w:jc w:val="center"/>
              <w:rPr>
                <w:rFonts w:ascii="Times New Roman" w:hAnsi="Times New Roman"/>
                <w:szCs w:val="28"/>
              </w:rPr>
            </w:pPr>
            <w:r>
              <w:rPr>
                <w:rFonts w:ascii="Times New Roman" w:hAnsi="Times New Roman"/>
                <w:szCs w:val="28"/>
              </w:rPr>
              <w:t>0,427</w:t>
            </w:r>
          </w:p>
        </w:tc>
      </w:tr>
      <w:tr w:rsidR="00612651" w14:paraId="29B165FC" w14:textId="77777777" w:rsidTr="00F16556">
        <w:tc>
          <w:tcPr>
            <w:tcW w:w="391" w:type="pct"/>
            <w:shd w:val="clear" w:color="auto" w:fill="auto"/>
            <w:tcMar>
              <w:top w:w="0" w:type="dxa"/>
              <w:left w:w="0" w:type="dxa"/>
              <w:bottom w:w="0" w:type="dxa"/>
              <w:right w:w="0" w:type="dxa"/>
            </w:tcMar>
            <w:vAlign w:val="center"/>
          </w:tcPr>
          <w:p w14:paraId="0873C28C" w14:textId="77777777" w:rsidR="00612651" w:rsidRDefault="00C01BAD" w:rsidP="00F16556">
            <w:pPr>
              <w:spacing w:before="40" w:after="40"/>
              <w:jc w:val="center"/>
              <w:rPr>
                <w:rFonts w:ascii="Times New Roman" w:hAnsi="Times New Roman"/>
                <w:szCs w:val="28"/>
              </w:rPr>
            </w:pPr>
            <w:r>
              <w:rPr>
                <w:rFonts w:ascii="Times New Roman" w:hAnsi="Times New Roman"/>
                <w:szCs w:val="28"/>
              </w:rPr>
              <w:t>2</w:t>
            </w:r>
          </w:p>
        </w:tc>
        <w:tc>
          <w:tcPr>
            <w:tcW w:w="2245" w:type="pct"/>
            <w:shd w:val="clear" w:color="auto" w:fill="auto"/>
            <w:tcMar>
              <w:top w:w="0" w:type="dxa"/>
              <w:left w:w="0" w:type="dxa"/>
              <w:bottom w:w="0" w:type="dxa"/>
              <w:right w:w="0" w:type="dxa"/>
            </w:tcMar>
            <w:vAlign w:val="center"/>
          </w:tcPr>
          <w:p w14:paraId="5BFB3898" w14:textId="77777777" w:rsidR="00612651" w:rsidRDefault="00C01BAD" w:rsidP="00F16556">
            <w:pPr>
              <w:spacing w:before="40" w:after="40"/>
              <w:ind w:left="142"/>
              <w:rPr>
                <w:rFonts w:ascii="Times New Roman" w:hAnsi="Times New Roman"/>
                <w:szCs w:val="28"/>
              </w:rPr>
            </w:pPr>
            <w:r>
              <w:rPr>
                <w:rFonts w:ascii="Times New Roman" w:hAnsi="Times New Roman"/>
                <w:szCs w:val="28"/>
              </w:rPr>
              <w:t>Công trình công nghiệp</w:t>
            </w:r>
          </w:p>
        </w:tc>
        <w:tc>
          <w:tcPr>
            <w:tcW w:w="828" w:type="pct"/>
            <w:shd w:val="clear" w:color="auto" w:fill="auto"/>
            <w:tcMar>
              <w:top w:w="0" w:type="dxa"/>
              <w:left w:w="0" w:type="dxa"/>
              <w:bottom w:w="0" w:type="dxa"/>
              <w:right w:w="0" w:type="dxa"/>
            </w:tcMar>
            <w:vAlign w:val="center"/>
          </w:tcPr>
          <w:p w14:paraId="4FB700DA" w14:textId="77777777" w:rsidR="00612651" w:rsidRDefault="00C01BAD" w:rsidP="00F16556">
            <w:pPr>
              <w:spacing w:before="40" w:after="40"/>
              <w:jc w:val="center"/>
              <w:rPr>
                <w:rFonts w:ascii="Times New Roman" w:hAnsi="Times New Roman"/>
                <w:szCs w:val="28"/>
              </w:rPr>
            </w:pPr>
            <w:r>
              <w:rPr>
                <w:rFonts w:ascii="Times New Roman" w:hAnsi="Times New Roman"/>
                <w:szCs w:val="28"/>
              </w:rPr>
              <w:t>0,643</w:t>
            </w:r>
          </w:p>
        </w:tc>
        <w:tc>
          <w:tcPr>
            <w:tcW w:w="813" w:type="pct"/>
            <w:shd w:val="clear" w:color="auto" w:fill="auto"/>
            <w:tcMar>
              <w:top w:w="0" w:type="dxa"/>
              <w:left w:w="0" w:type="dxa"/>
              <w:bottom w:w="0" w:type="dxa"/>
              <w:right w:w="0" w:type="dxa"/>
            </w:tcMar>
            <w:vAlign w:val="center"/>
          </w:tcPr>
          <w:p w14:paraId="3AA878AC" w14:textId="77777777" w:rsidR="00612651" w:rsidRDefault="00C01BAD" w:rsidP="00F16556">
            <w:pPr>
              <w:spacing w:before="40" w:after="40"/>
              <w:jc w:val="center"/>
              <w:rPr>
                <w:rFonts w:ascii="Times New Roman" w:hAnsi="Times New Roman"/>
                <w:szCs w:val="28"/>
              </w:rPr>
            </w:pPr>
            <w:r>
              <w:rPr>
                <w:rFonts w:ascii="Times New Roman" w:hAnsi="Times New Roman"/>
                <w:szCs w:val="28"/>
              </w:rPr>
              <w:t>0,461</w:t>
            </w:r>
          </w:p>
        </w:tc>
        <w:tc>
          <w:tcPr>
            <w:tcW w:w="724" w:type="pct"/>
            <w:shd w:val="clear" w:color="auto" w:fill="auto"/>
            <w:tcMar>
              <w:top w:w="0" w:type="dxa"/>
              <w:left w:w="0" w:type="dxa"/>
              <w:bottom w:w="0" w:type="dxa"/>
              <w:right w:w="0" w:type="dxa"/>
            </w:tcMar>
            <w:vAlign w:val="center"/>
          </w:tcPr>
          <w:p w14:paraId="6C2A3147" w14:textId="77777777" w:rsidR="00612651" w:rsidRDefault="00C01BAD" w:rsidP="00F16556">
            <w:pPr>
              <w:spacing w:before="40" w:after="40"/>
              <w:jc w:val="center"/>
              <w:rPr>
                <w:rFonts w:ascii="Times New Roman" w:hAnsi="Times New Roman"/>
                <w:szCs w:val="28"/>
              </w:rPr>
            </w:pPr>
            <w:r>
              <w:rPr>
                <w:rFonts w:ascii="Times New Roman" w:hAnsi="Times New Roman"/>
                <w:szCs w:val="28"/>
              </w:rPr>
              <w:t>0,437</w:t>
            </w:r>
          </w:p>
        </w:tc>
      </w:tr>
      <w:tr w:rsidR="00612651" w14:paraId="2586EA72" w14:textId="77777777" w:rsidTr="00F16556">
        <w:tc>
          <w:tcPr>
            <w:tcW w:w="391" w:type="pct"/>
            <w:shd w:val="clear" w:color="auto" w:fill="auto"/>
            <w:tcMar>
              <w:top w:w="0" w:type="dxa"/>
              <w:left w:w="0" w:type="dxa"/>
              <w:bottom w:w="0" w:type="dxa"/>
              <w:right w:w="0" w:type="dxa"/>
            </w:tcMar>
            <w:vAlign w:val="center"/>
          </w:tcPr>
          <w:p w14:paraId="15A22B53" w14:textId="77777777" w:rsidR="00612651" w:rsidRDefault="00C01BAD" w:rsidP="00F16556">
            <w:pPr>
              <w:spacing w:before="40" w:after="40"/>
              <w:jc w:val="center"/>
              <w:rPr>
                <w:rFonts w:ascii="Times New Roman" w:hAnsi="Times New Roman"/>
                <w:szCs w:val="28"/>
              </w:rPr>
            </w:pPr>
            <w:r>
              <w:rPr>
                <w:rFonts w:ascii="Times New Roman" w:hAnsi="Times New Roman"/>
                <w:szCs w:val="28"/>
              </w:rPr>
              <w:t>3</w:t>
            </w:r>
          </w:p>
        </w:tc>
        <w:tc>
          <w:tcPr>
            <w:tcW w:w="2245" w:type="pct"/>
            <w:shd w:val="clear" w:color="auto" w:fill="auto"/>
            <w:tcMar>
              <w:top w:w="0" w:type="dxa"/>
              <w:left w:w="0" w:type="dxa"/>
              <w:bottom w:w="0" w:type="dxa"/>
              <w:right w:w="0" w:type="dxa"/>
            </w:tcMar>
            <w:vAlign w:val="center"/>
          </w:tcPr>
          <w:p w14:paraId="0964BA2A" w14:textId="77777777" w:rsidR="00612651" w:rsidRDefault="00C01BAD" w:rsidP="00F16556">
            <w:pPr>
              <w:spacing w:before="40" w:after="40"/>
              <w:ind w:left="142"/>
              <w:rPr>
                <w:rFonts w:ascii="Times New Roman" w:hAnsi="Times New Roman"/>
                <w:szCs w:val="28"/>
              </w:rPr>
            </w:pPr>
            <w:r>
              <w:rPr>
                <w:rFonts w:ascii="Times New Roman" w:hAnsi="Times New Roman"/>
                <w:szCs w:val="28"/>
              </w:rPr>
              <w:t>Công trình giao thông</w:t>
            </w:r>
          </w:p>
        </w:tc>
        <w:tc>
          <w:tcPr>
            <w:tcW w:w="828" w:type="pct"/>
            <w:shd w:val="clear" w:color="auto" w:fill="auto"/>
            <w:tcMar>
              <w:top w:w="0" w:type="dxa"/>
              <w:left w:w="0" w:type="dxa"/>
              <w:bottom w:w="0" w:type="dxa"/>
              <w:right w:w="0" w:type="dxa"/>
            </w:tcMar>
            <w:vAlign w:val="center"/>
          </w:tcPr>
          <w:p w14:paraId="78469AC5" w14:textId="77777777" w:rsidR="00612651" w:rsidRDefault="00C01BAD" w:rsidP="00F16556">
            <w:pPr>
              <w:spacing w:before="40" w:after="40"/>
              <w:jc w:val="center"/>
              <w:rPr>
                <w:rFonts w:ascii="Times New Roman" w:hAnsi="Times New Roman"/>
                <w:szCs w:val="28"/>
              </w:rPr>
            </w:pPr>
            <w:r>
              <w:rPr>
                <w:rFonts w:ascii="Times New Roman" w:hAnsi="Times New Roman"/>
                <w:szCs w:val="28"/>
              </w:rPr>
              <w:t>0,518</w:t>
            </w:r>
          </w:p>
        </w:tc>
        <w:tc>
          <w:tcPr>
            <w:tcW w:w="813" w:type="pct"/>
            <w:shd w:val="clear" w:color="auto" w:fill="auto"/>
            <w:tcMar>
              <w:top w:w="0" w:type="dxa"/>
              <w:left w:w="0" w:type="dxa"/>
              <w:bottom w:w="0" w:type="dxa"/>
              <w:right w:w="0" w:type="dxa"/>
            </w:tcMar>
            <w:vAlign w:val="center"/>
          </w:tcPr>
          <w:p w14:paraId="47AC7CA4" w14:textId="77777777" w:rsidR="00612651" w:rsidRDefault="00C01BAD" w:rsidP="00F16556">
            <w:pPr>
              <w:spacing w:before="40" w:after="40"/>
              <w:jc w:val="center"/>
              <w:rPr>
                <w:rFonts w:ascii="Times New Roman" w:hAnsi="Times New Roman"/>
                <w:szCs w:val="28"/>
              </w:rPr>
            </w:pPr>
            <w:r>
              <w:rPr>
                <w:rFonts w:ascii="Times New Roman" w:hAnsi="Times New Roman"/>
                <w:szCs w:val="28"/>
              </w:rPr>
              <w:t>0,346</w:t>
            </w:r>
          </w:p>
        </w:tc>
        <w:tc>
          <w:tcPr>
            <w:tcW w:w="724" w:type="pct"/>
            <w:shd w:val="clear" w:color="auto" w:fill="auto"/>
            <w:tcMar>
              <w:top w:w="0" w:type="dxa"/>
              <w:left w:w="0" w:type="dxa"/>
              <w:bottom w:w="0" w:type="dxa"/>
              <w:right w:w="0" w:type="dxa"/>
            </w:tcMar>
            <w:vAlign w:val="center"/>
          </w:tcPr>
          <w:p w14:paraId="3F3669D5" w14:textId="77777777" w:rsidR="00612651" w:rsidRDefault="00C01BAD" w:rsidP="00F16556">
            <w:pPr>
              <w:spacing w:before="40" w:after="40"/>
              <w:jc w:val="center"/>
              <w:rPr>
                <w:rFonts w:ascii="Times New Roman" w:hAnsi="Times New Roman"/>
                <w:szCs w:val="28"/>
              </w:rPr>
            </w:pPr>
            <w:r>
              <w:rPr>
                <w:rFonts w:ascii="Times New Roman" w:hAnsi="Times New Roman"/>
                <w:szCs w:val="28"/>
              </w:rPr>
              <w:t>0,302</w:t>
            </w:r>
          </w:p>
        </w:tc>
      </w:tr>
      <w:tr w:rsidR="00612651" w14:paraId="34A3A82E" w14:textId="77777777" w:rsidTr="00F16556">
        <w:tc>
          <w:tcPr>
            <w:tcW w:w="391" w:type="pct"/>
            <w:shd w:val="clear" w:color="auto" w:fill="auto"/>
            <w:tcMar>
              <w:top w:w="0" w:type="dxa"/>
              <w:left w:w="0" w:type="dxa"/>
              <w:bottom w:w="0" w:type="dxa"/>
              <w:right w:w="0" w:type="dxa"/>
            </w:tcMar>
            <w:vAlign w:val="center"/>
          </w:tcPr>
          <w:p w14:paraId="43DCD7A1" w14:textId="77777777" w:rsidR="00612651" w:rsidRDefault="00C01BAD" w:rsidP="00F16556">
            <w:pPr>
              <w:spacing w:before="40" w:after="40"/>
              <w:jc w:val="center"/>
              <w:rPr>
                <w:rFonts w:ascii="Times New Roman" w:hAnsi="Times New Roman"/>
                <w:szCs w:val="28"/>
              </w:rPr>
            </w:pPr>
            <w:r>
              <w:rPr>
                <w:rFonts w:ascii="Times New Roman" w:hAnsi="Times New Roman"/>
                <w:szCs w:val="28"/>
              </w:rPr>
              <w:t>4</w:t>
            </w:r>
          </w:p>
        </w:tc>
        <w:tc>
          <w:tcPr>
            <w:tcW w:w="2245" w:type="pct"/>
            <w:shd w:val="clear" w:color="auto" w:fill="auto"/>
            <w:tcMar>
              <w:top w:w="0" w:type="dxa"/>
              <w:left w:w="0" w:type="dxa"/>
              <w:bottom w:w="0" w:type="dxa"/>
              <w:right w:w="0" w:type="dxa"/>
            </w:tcMar>
            <w:vAlign w:val="center"/>
          </w:tcPr>
          <w:p w14:paraId="0A490885" w14:textId="77777777" w:rsidR="00612651" w:rsidRDefault="00C01BAD" w:rsidP="00F16556">
            <w:pPr>
              <w:spacing w:before="40" w:after="40"/>
              <w:ind w:left="142"/>
              <w:rPr>
                <w:rFonts w:ascii="Times New Roman" w:hAnsi="Times New Roman"/>
                <w:szCs w:val="28"/>
              </w:rPr>
            </w:pPr>
            <w:r>
              <w:rPr>
                <w:rFonts w:ascii="Times New Roman" w:hAnsi="Times New Roman"/>
                <w:szCs w:val="28"/>
              </w:rPr>
              <w:t>Công trình nông nghiệp và phát triển nông thôn</w:t>
            </w:r>
          </w:p>
        </w:tc>
        <w:tc>
          <w:tcPr>
            <w:tcW w:w="828" w:type="pct"/>
            <w:shd w:val="clear" w:color="auto" w:fill="auto"/>
            <w:tcMar>
              <w:top w:w="0" w:type="dxa"/>
              <w:left w:w="0" w:type="dxa"/>
              <w:bottom w:w="0" w:type="dxa"/>
              <w:right w:w="0" w:type="dxa"/>
            </w:tcMar>
            <w:vAlign w:val="center"/>
          </w:tcPr>
          <w:p w14:paraId="2ED87F4E" w14:textId="77777777" w:rsidR="00612651" w:rsidRDefault="00C01BAD" w:rsidP="00F16556">
            <w:pPr>
              <w:spacing w:before="40" w:after="40"/>
              <w:jc w:val="center"/>
              <w:rPr>
                <w:rFonts w:ascii="Times New Roman" w:hAnsi="Times New Roman"/>
                <w:szCs w:val="28"/>
              </w:rPr>
            </w:pPr>
            <w:r>
              <w:rPr>
                <w:rFonts w:ascii="Times New Roman" w:hAnsi="Times New Roman"/>
                <w:szCs w:val="28"/>
              </w:rPr>
              <w:t>0,595</w:t>
            </w:r>
          </w:p>
        </w:tc>
        <w:tc>
          <w:tcPr>
            <w:tcW w:w="813" w:type="pct"/>
            <w:shd w:val="clear" w:color="auto" w:fill="auto"/>
            <w:tcMar>
              <w:top w:w="0" w:type="dxa"/>
              <w:left w:w="0" w:type="dxa"/>
              <w:bottom w:w="0" w:type="dxa"/>
              <w:right w:w="0" w:type="dxa"/>
            </w:tcMar>
            <w:vAlign w:val="center"/>
          </w:tcPr>
          <w:p w14:paraId="42989486" w14:textId="77777777" w:rsidR="00612651" w:rsidRDefault="00C01BAD" w:rsidP="00F16556">
            <w:pPr>
              <w:spacing w:before="40" w:after="40"/>
              <w:jc w:val="center"/>
              <w:rPr>
                <w:rFonts w:ascii="Times New Roman" w:hAnsi="Times New Roman"/>
                <w:szCs w:val="28"/>
              </w:rPr>
            </w:pPr>
            <w:r>
              <w:rPr>
                <w:rFonts w:ascii="Times New Roman" w:hAnsi="Times New Roman"/>
                <w:szCs w:val="28"/>
              </w:rPr>
              <w:t>0,422</w:t>
            </w:r>
          </w:p>
        </w:tc>
        <w:tc>
          <w:tcPr>
            <w:tcW w:w="724" w:type="pct"/>
            <w:shd w:val="clear" w:color="auto" w:fill="auto"/>
            <w:tcMar>
              <w:top w:w="0" w:type="dxa"/>
              <w:left w:w="0" w:type="dxa"/>
              <w:bottom w:w="0" w:type="dxa"/>
              <w:right w:w="0" w:type="dxa"/>
            </w:tcMar>
            <w:vAlign w:val="center"/>
          </w:tcPr>
          <w:p w14:paraId="7286B391" w14:textId="77777777" w:rsidR="00612651" w:rsidRDefault="00C01BAD" w:rsidP="00F16556">
            <w:pPr>
              <w:spacing w:before="40" w:after="40"/>
              <w:jc w:val="center"/>
              <w:rPr>
                <w:rFonts w:ascii="Times New Roman" w:hAnsi="Times New Roman"/>
                <w:szCs w:val="28"/>
              </w:rPr>
            </w:pPr>
            <w:r>
              <w:rPr>
                <w:rFonts w:ascii="Times New Roman" w:hAnsi="Times New Roman"/>
                <w:szCs w:val="28"/>
              </w:rPr>
              <w:t>0,398</w:t>
            </w:r>
          </w:p>
        </w:tc>
      </w:tr>
      <w:tr w:rsidR="00612651" w14:paraId="7A6F523C" w14:textId="77777777" w:rsidTr="00F16556">
        <w:tc>
          <w:tcPr>
            <w:tcW w:w="391" w:type="pct"/>
            <w:shd w:val="clear" w:color="auto" w:fill="auto"/>
            <w:tcMar>
              <w:top w:w="0" w:type="dxa"/>
              <w:left w:w="0" w:type="dxa"/>
              <w:bottom w:w="0" w:type="dxa"/>
              <w:right w:w="0" w:type="dxa"/>
            </w:tcMar>
            <w:vAlign w:val="center"/>
          </w:tcPr>
          <w:p w14:paraId="0577B2C6" w14:textId="77777777" w:rsidR="00612651" w:rsidRDefault="00C01BAD" w:rsidP="00F16556">
            <w:pPr>
              <w:spacing w:before="40" w:after="40"/>
              <w:jc w:val="center"/>
              <w:rPr>
                <w:rFonts w:ascii="Times New Roman" w:hAnsi="Times New Roman"/>
                <w:szCs w:val="28"/>
              </w:rPr>
            </w:pPr>
            <w:r>
              <w:rPr>
                <w:rFonts w:ascii="Times New Roman" w:hAnsi="Times New Roman"/>
                <w:szCs w:val="28"/>
              </w:rPr>
              <w:t>5</w:t>
            </w:r>
          </w:p>
        </w:tc>
        <w:tc>
          <w:tcPr>
            <w:tcW w:w="2245" w:type="pct"/>
            <w:shd w:val="clear" w:color="auto" w:fill="auto"/>
            <w:tcMar>
              <w:top w:w="0" w:type="dxa"/>
              <w:left w:w="0" w:type="dxa"/>
              <w:bottom w:w="0" w:type="dxa"/>
              <w:right w:w="0" w:type="dxa"/>
            </w:tcMar>
            <w:vAlign w:val="center"/>
          </w:tcPr>
          <w:p w14:paraId="5C120309" w14:textId="77777777" w:rsidR="00612651" w:rsidRDefault="00C01BAD" w:rsidP="00F16556">
            <w:pPr>
              <w:spacing w:before="40" w:after="40"/>
              <w:ind w:left="142"/>
              <w:rPr>
                <w:rFonts w:ascii="Times New Roman" w:hAnsi="Times New Roman"/>
                <w:szCs w:val="28"/>
              </w:rPr>
            </w:pPr>
            <w:r>
              <w:rPr>
                <w:rFonts w:ascii="Times New Roman" w:hAnsi="Times New Roman"/>
                <w:szCs w:val="28"/>
              </w:rPr>
              <w:t>Công trình hạ tầng kỹ thuật</w:t>
            </w:r>
          </w:p>
        </w:tc>
        <w:tc>
          <w:tcPr>
            <w:tcW w:w="828" w:type="pct"/>
            <w:shd w:val="clear" w:color="auto" w:fill="auto"/>
            <w:tcMar>
              <w:top w:w="0" w:type="dxa"/>
              <w:left w:w="0" w:type="dxa"/>
              <w:bottom w:w="0" w:type="dxa"/>
              <w:right w:w="0" w:type="dxa"/>
            </w:tcMar>
            <w:vAlign w:val="center"/>
          </w:tcPr>
          <w:p w14:paraId="3A0B5772" w14:textId="77777777" w:rsidR="00612651" w:rsidRDefault="00C01BAD" w:rsidP="00F16556">
            <w:pPr>
              <w:spacing w:before="40" w:after="40"/>
              <w:jc w:val="center"/>
              <w:rPr>
                <w:rFonts w:ascii="Times New Roman" w:hAnsi="Times New Roman"/>
                <w:szCs w:val="28"/>
              </w:rPr>
            </w:pPr>
            <w:r>
              <w:rPr>
                <w:rFonts w:ascii="Times New Roman" w:hAnsi="Times New Roman"/>
                <w:szCs w:val="28"/>
              </w:rPr>
              <w:t>0,557</w:t>
            </w:r>
          </w:p>
        </w:tc>
        <w:tc>
          <w:tcPr>
            <w:tcW w:w="813" w:type="pct"/>
            <w:shd w:val="clear" w:color="auto" w:fill="auto"/>
            <w:tcMar>
              <w:top w:w="0" w:type="dxa"/>
              <w:left w:w="0" w:type="dxa"/>
              <w:bottom w:w="0" w:type="dxa"/>
              <w:right w:w="0" w:type="dxa"/>
            </w:tcMar>
            <w:vAlign w:val="center"/>
          </w:tcPr>
          <w:p w14:paraId="60268ED2" w14:textId="77777777" w:rsidR="00612651" w:rsidRDefault="00C01BAD" w:rsidP="00F16556">
            <w:pPr>
              <w:spacing w:before="40" w:after="40"/>
              <w:jc w:val="center"/>
              <w:rPr>
                <w:rFonts w:ascii="Times New Roman" w:hAnsi="Times New Roman"/>
                <w:szCs w:val="28"/>
              </w:rPr>
            </w:pPr>
            <w:r>
              <w:rPr>
                <w:rFonts w:ascii="Times New Roman" w:hAnsi="Times New Roman"/>
                <w:szCs w:val="28"/>
              </w:rPr>
              <w:t>0,403</w:t>
            </w:r>
          </w:p>
        </w:tc>
        <w:tc>
          <w:tcPr>
            <w:tcW w:w="724" w:type="pct"/>
            <w:shd w:val="clear" w:color="auto" w:fill="auto"/>
            <w:tcMar>
              <w:top w:w="0" w:type="dxa"/>
              <w:left w:w="0" w:type="dxa"/>
              <w:bottom w:w="0" w:type="dxa"/>
              <w:right w:w="0" w:type="dxa"/>
            </w:tcMar>
            <w:vAlign w:val="center"/>
          </w:tcPr>
          <w:p w14:paraId="42420965" w14:textId="77777777" w:rsidR="00612651" w:rsidRDefault="00C01BAD" w:rsidP="00F16556">
            <w:pPr>
              <w:spacing w:before="40" w:after="40"/>
              <w:jc w:val="center"/>
              <w:rPr>
                <w:rFonts w:ascii="Times New Roman" w:hAnsi="Times New Roman"/>
                <w:szCs w:val="28"/>
              </w:rPr>
            </w:pPr>
            <w:r>
              <w:rPr>
                <w:rFonts w:ascii="Times New Roman" w:hAnsi="Times New Roman"/>
                <w:szCs w:val="28"/>
              </w:rPr>
              <w:t>0,365</w:t>
            </w:r>
          </w:p>
        </w:tc>
      </w:tr>
    </w:tbl>
    <w:p w14:paraId="1BB2D33E" w14:textId="77777777" w:rsidR="00612651" w:rsidRDefault="00C01BAD">
      <w:pPr>
        <w:spacing w:before="120"/>
        <w:ind w:firstLine="709"/>
        <w:jc w:val="both"/>
        <w:rPr>
          <w:rFonts w:ascii="Times New Roman" w:hAnsi="Times New Roman"/>
          <w:szCs w:val="28"/>
        </w:rPr>
      </w:pPr>
      <w:r>
        <w:rPr>
          <w:rFonts w:ascii="Times New Roman" w:hAnsi="Times New Roman"/>
          <w:szCs w:val="28"/>
        </w:rPr>
        <w:t xml:space="preserve">Trường hợp chi phí xây dựng và chi phí thiết bị (phần nhà nước đầu tư chưa có thuế giá trị gia tăng) có giá trị từ trên 1,0 tỷ đồng đến dưới 3,0 tỷ đồng hoặc từ trên 3,0 tỷ đồng đến dưới 5,0 tỷ đồng thì định mức chi phí hỗ trợ lập </w:t>
      </w:r>
      <w:r>
        <w:rPr>
          <w:rFonts w:ascii="Times New Roman" w:hAnsi="Times New Roman"/>
          <w:szCs w:val="28"/>
          <w:shd w:val="clear" w:color="auto" w:fill="FFFFFF"/>
        </w:rPr>
        <w:t>Báo cáo kinh tế - kỹ thuật đầu tư xây dựng công trình</w:t>
      </w:r>
      <w:r>
        <w:rPr>
          <w:rFonts w:ascii="Times New Roman" w:hAnsi="Times New Roman"/>
          <w:szCs w:val="28"/>
        </w:rPr>
        <w:t xml:space="preserve"> được tính theo phương pháp nội suy.</w:t>
      </w:r>
    </w:p>
    <w:p w14:paraId="365EA659" w14:textId="77777777" w:rsidR="00612651" w:rsidRDefault="00C01BAD" w:rsidP="00F16556">
      <w:pPr>
        <w:spacing w:before="100"/>
        <w:ind w:firstLine="709"/>
        <w:jc w:val="both"/>
        <w:rPr>
          <w:rFonts w:ascii="Times New Roman" w:hAnsi="Times New Roman"/>
          <w:szCs w:val="28"/>
        </w:rPr>
      </w:pPr>
      <w:r>
        <w:rPr>
          <w:rFonts w:ascii="Times New Roman" w:hAnsi="Times New Roman"/>
          <w:szCs w:val="28"/>
        </w:rPr>
        <w:t>Chi phí hỗ trợ lập hồ sơ xây dựng công trình đơn giản ban hành tại Quyết định này (chưa bao gồm thuế giá trị gia tăng) không nhỏ hơn 5.000.000 đồng (năm triệu đồng).</w:t>
      </w:r>
    </w:p>
    <w:p w14:paraId="68208058" w14:textId="77777777" w:rsidR="00612651" w:rsidRDefault="00C01BAD" w:rsidP="00F16556">
      <w:pPr>
        <w:spacing w:before="100"/>
        <w:ind w:firstLine="709"/>
        <w:jc w:val="both"/>
        <w:rPr>
          <w:rFonts w:ascii="Times New Roman" w:hAnsi="Times New Roman"/>
          <w:szCs w:val="28"/>
        </w:rPr>
      </w:pPr>
      <w:r>
        <w:rPr>
          <w:rFonts w:ascii="Times New Roman" w:hAnsi="Times New Roman"/>
          <w:szCs w:val="28"/>
          <w:shd w:val="clear" w:color="auto" w:fill="FFFFFF"/>
        </w:rPr>
        <w:t>2. Nội dung, chi phí hỗ trợ quản lý dự án đầu tư xây dựng:</w:t>
      </w:r>
    </w:p>
    <w:p w14:paraId="41E88BE8" w14:textId="77777777" w:rsidR="00612651" w:rsidRDefault="00C01BAD" w:rsidP="00F16556">
      <w:pPr>
        <w:spacing w:before="100"/>
        <w:ind w:firstLine="709"/>
        <w:jc w:val="both"/>
        <w:rPr>
          <w:rFonts w:ascii="Times New Roman" w:hAnsi="Times New Roman"/>
          <w:szCs w:val="28"/>
        </w:rPr>
      </w:pPr>
      <w:r>
        <w:rPr>
          <w:rFonts w:ascii="Times New Roman" w:hAnsi="Times New Roman"/>
          <w:szCs w:val="28"/>
        </w:rPr>
        <w:t>a) Chi phí hỗ trợ quản lý dự án:</w:t>
      </w:r>
    </w:p>
    <w:p w14:paraId="114C1841" w14:textId="77777777" w:rsidR="00612651" w:rsidRDefault="00C01BAD" w:rsidP="00F16556">
      <w:pPr>
        <w:spacing w:before="100"/>
        <w:ind w:firstLine="709"/>
        <w:jc w:val="both"/>
        <w:rPr>
          <w:rFonts w:ascii="Times New Roman" w:hAnsi="Times New Roman"/>
          <w:szCs w:val="28"/>
        </w:rPr>
      </w:pPr>
      <w:r>
        <w:rPr>
          <w:rFonts w:ascii="Times New Roman" w:hAnsi="Times New Roman"/>
          <w:szCs w:val="28"/>
        </w:rPr>
        <w:t xml:space="preserve">Chi phí hỗ trợ quản lý dự án xác định theo </w:t>
      </w:r>
      <w:r>
        <w:rPr>
          <w:rFonts w:ascii="Times New Roman" w:hAnsi="Times New Roman" w:hint="eastAsia"/>
          <w:szCs w:val="28"/>
        </w:rPr>
        <w:t>đ</w:t>
      </w:r>
      <w:r>
        <w:rPr>
          <w:rFonts w:ascii="Times New Roman" w:hAnsi="Times New Roman"/>
          <w:szCs w:val="28"/>
        </w:rPr>
        <w:t>ịnh mức tỷ lệ phần trăm (%) (ban hành tại bảng 2 kèm theo Quyết định này) nhân với chi phí xây dựng và chi phí thiết bị (phần nhà nước đầu tư chưa có thuế giá trị gia tăng).</w:t>
      </w:r>
    </w:p>
    <w:p w14:paraId="2F4B2857" w14:textId="77777777" w:rsidR="00612651" w:rsidRDefault="00C01BAD" w:rsidP="00F16556">
      <w:pPr>
        <w:spacing w:before="100"/>
        <w:ind w:firstLine="709"/>
        <w:jc w:val="center"/>
        <w:rPr>
          <w:rFonts w:ascii="Times New Roman" w:hAnsi="Times New Roman"/>
          <w:b/>
          <w:szCs w:val="28"/>
        </w:rPr>
      </w:pPr>
      <w:r>
        <w:rPr>
          <w:rFonts w:ascii="Times New Roman" w:hAnsi="Times New Roman"/>
          <w:b/>
          <w:szCs w:val="28"/>
        </w:rPr>
        <w:t>Bảng 2. Định mức chi phí hỗ trợ quản lý dự án</w:t>
      </w:r>
    </w:p>
    <w:p w14:paraId="71576A51" w14:textId="77777777" w:rsidR="00612651" w:rsidRDefault="00C01BAD" w:rsidP="003B0E65">
      <w:pPr>
        <w:spacing w:before="100" w:after="120"/>
        <w:jc w:val="right"/>
        <w:rPr>
          <w:rFonts w:ascii="Times New Roman" w:hAnsi="Times New Roman"/>
          <w:szCs w:val="28"/>
        </w:rPr>
      </w:pPr>
      <w:r>
        <w:rPr>
          <w:rFonts w:ascii="Times New Roman" w:hAnsi="Times New Roman"/>
          <w:szCs w:val="28"/>
        </w:rPr>
        <w:t>Đơn vị tính: tỷ lệ %</w:t>
      </w:r>
    </w:p>
    <w:tbl>
      <w:tblPr>
        <w:tblW w:w="491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3"/>
        <w:gridCol w:w="4985"/>
        <w:gridCol w:w="2953"/>
      </w:tblGrid>
      <w:tr w:rsidR="00612651" w14:paraId="3707B020" w14:textId="77777777" w:rsidTr="00F16556">
        <w:tc>
          <w:tcPr>
            <w:tcW w:w="556" w:type="pct"/>
            <w:shd w:val="clear" w:color="auto" w:fill="auto"/>
            <w:tcMar>
              <w:top w:w="0" w:type="dxa"/>
              <w:left w:w="0" w:type="dxa"/>
              <w:bottom w:w="0" w:type="dxa"/>
              <w:right w:w="0" w:type="dxa"/>
            </w:tcMar>
            <w:vAlign w:val="center"/>
          </w:tcPr>
          <w:p w14:paraId="4196A807" w14:textId="77777777" w:rsidR="00612651" w:rsidRDefault="00C01BAD">
            <w:pPr>
              <w:spacing w:before="120"/>
              <w:jc w:val="center"/>
              <w:rPr>
                <w:rFonts w:ascii="Times New Roman" w:hAnsi="Times New Roman"/>
                <w:szCs w:val="28"/>
              </w:rPr>
            </w:pPr>
            <w:r>
              <w:rPr>
                <w:rFonts w:ascii="Times New Roman" w:hAnsi="Times New Roman"/>
                <w:szCs w:val="28"/>
              </w:rPr>
              <w:t>Stt</w:t>
            </w:r>
          </w:p>
        </w:tc>
        <w:tc>
          <w:tcPr>
            <w:tcW w:w="2791" w:type="pct"/>
            <w:shd w:val="clear" w:color="auto" w:fill="auto"/>
            <w:tcMar>
              <w:top w:w="0" w:type="dxa"/>
              <w:left w:w="0" w:type="dxa"/>
              <w:bottom w:w="0" w:type="dxa"/>
              <w:right w:w="0" w:type="dxa"/>
            </w:tcMar>
            <w:vAlign w:val="center"/>
          </w:tcPr>
          <w:p w14:paraId="4BB8DF19" w14:textId="77777777" w:rsidR="00612651" w:rsidRDefault="00C01BAD">
            <w:pPr>
              <w:spacing w:before="120"/>
              <w:jc w:val="center"/>
              <w:rPr>
                <w:rFonts w:ascii="Times New Roman" w:hAnsi="Times New Roman"/>
                <w:szCs w:val="28"/>
              </w:rPr>
            </w:pPr>
            <w:r>
              <w:rPr>
                <w:rFonts w:ascii="Times New Roman" w:hAnsi="Times New Roman"/>
                <w:szCs w:val="28"/>
              </w:rPr>
              <w:t>Loại công trình</w:t>
            </w:r>
          </w:p>
        </w:tc>
        <w:tc>
          <w:tcPr>
            <w:tcW w:w="1653" w:type="pct"/>
            <w:shd w:val="clear" w:color="auto" w:fill="auto"/>
            <w:tcMar>
              <w:top w:w="0" w:type="dxa"/>
              <w:left w:w="0" w:type="dxa"/>
              <w:bottom w:w="0" w:type="dxa"/>
              <w:right w:w="0" w:type="dxa"/>
            </w:tcMar>
            <w:vAlign w:val="center"/>
          </w:tcPr>
          <w:p w14:paraId="0E5391A9" w14:textId="77777777" w:rsidR="00612651" w:rsidRDefault="00C01BAD">
            <w:pPr>
              <w:spacing w:before="120"/>
              <w:jc w:val="center"/>
              <w:rPr>
                <w:rFonts w:ascii="Times New Roman" w:hAnsi="Times New Roman"/>
                <w:szCs w:val="28"/>
              </w:rPr>
            </w:pPr>
            <w:r>
              <w:rPr>
                <w:rFonts w:ascii="Times New Roman" w:hAnsi="Times New Roman"/>
                <w:szCs w:val="28"/>
              </w:rPr>
              <w:t>Định mức</w:t>
            </w:r>
          </w:p>
        </w:tc>
      </w:tr>
      <w:tr w:rsidR="00612651" w14:paraId="2EF2D04F" w14:textId="77777777" w:rsidTr="00F16556">
        <w:tc>
          <w:tcPr>
            <w:tcW w:w="556" w:type="pct"/>
            <w:shd w:val="clear" w:color="auto" w:fill="auto"/>
            <w:tcMar>
              <w:top w:w="0" w:type="dxa"/>
              <w:left w:w="0" w:type="dxa"/>
              <w:bottom w:w="0" w:type="dxa"/>
              <w:right w:w="0" w:type="dxa"/>
            </w:tcMar>
            <w:vAlign w:val="center"/>
          </w:tcPr>
          <w:p w14:paraId="3CFC8A26" w14:textId="77777777" w:rsidR="00612651" w:rsidRDefault="00C01BAD" w:rsidP="00F16556">
            <w:pPr>
              <w:spacing w:before="40" w:after="40"/>
              <w:jc w:val="center"/>
              <w:rPr>
                <w:rFonts w:ascii="Times New Roman" w:hAnsi="Times New Roman"/>
                <w:szCs w:val="28"/>
              </w:rPr>
            </w:pPr>
            <w:r>
              <w:rPr>
                <w:rFonts w:ascii="Times New Roman" w:hAnsi="Times New Roman"/>
                <w:szCs w:val="28"/>
              </w:rPr>
              <w:t>1</w:t>
            </w:r>
          </w:p>
        </w:tc>
        <w:tc>
          <w:tcPr>
            <w:tcW w:w="2791" w:type="pct"/>
            <w:shd w:val="clear" w:color="auto" w:fill="auto"/>
            <w:tcMar>
              <w:top w:w="0" w:type="dxa"/>
              <w:left w:w="0" w:type="dxa"/>
              <w:bottom w:w="0" w:type="dxa"/>
              <w:right w:w="0" w:type="dxa"/>
            </w:tcMar>
            <w:vAlign w:val="center"/>
          </w:tcPr>
          <w:p w14:paraId="3F4CBB6E" w14:textId="77777777" w:rsidR="00612651" w:rsidRDefault="00C01BAD" w:rsidP="00F16556">
            <w:pPr>
              <w:spacing w:before="40" w:after="40"/>
              <w:ind w:left="167" w:right="166"/>
              <w:rPr>
                <w:rFonts w:ascii="Times New Roman" w:hAnsi="Times New Roman"/>
                <w:szCs w:val="28"/>
              </w:rPr>
            </w:pPr>
            <w:r>
              <w:rPr>
                <w:rFonts w:ascii="Times New Roman" w:hAnsi="Times New Roman"/>
                <w:szCs w:val="28"/>
              </w:rPr>
              <w:t>Công trình dân dụng</w:t>
            </w:r>
          </w:p>
        </w:tc>
        <w:tc>
          <w:tcPr>
            <w:tcW w:w="1653" w:type="pct"/>
            <w:shd w:val="clear" w:color="auto" w:fill="auto"/>
            <w:tcMar>
              <w:top w:w="0" w:type="dxa"/>
              <w:left w:w="0" w:type="dxa"/>
              <w:bottom w:w="0" w:type="dxa"/>
              <w:right w:w="0" w:type="dxa"/>
            </w:tcMar>
            <w:vAlign w:val="center"/>
          </w:tcPr>
          <w:p w14:paraId="7DBF4CD0" w14:textId="77777777" w:rsidR="00612651" w:rsidRDefault="00C01BAD" w:rsidP="00F16556">
            <w:pPr>
              <w:spacing w:before="40" w:after="40"/>
              <w:jc w:val="center"/>
              <w:rPr>
                <w:rFonts w:ascii="Times New Roman" w:hAnsi="Times New Roman"/>
                <w:szCs w:val="28"/>
              </w:rPr>
            </w:pPr>
            <w:r>
              <w:rPr>
                <w:rFonts w:ascii="Times New Roman" w:hAnsi="Times New Roman"/>
                <w:szCs w:val="28"/>
              </w:rPr>
              <w:t>2,757</w:t>
            </w:r>
          </w:p>
        </w:tc>
      </w:tr>
      <w:tr w:rsidR="00612651" w14:paraId="545579FB" w14:textId="77777777" w:rsidTr="00F16556">
        <w:tc>
          <w:tcPr>
            <w:tcW w:w="556" w:type="pct"/>
            <w:shd w:val="clear" w:color="auto" w:fill="auto"/>
            <w:tcMar>
              <w:top w:w="0" w:type="dxa"/>
              <w:left w:w="0" w:type="dxa"/>
              <w:bottom w:w="0" w:type="dxa"/>
              <w:right w:w="0" w:type="dxa"/>
            </w:tcMar>
            <w:vAlign w:val="center"/>
          </w:tcPr>
          <w:p w14:paraId="342E2D35" w14:textId="77777777" w:rsidR="00612651" w:rsidRDefault="00C01BAD" w:rsidP="00F16556">
            <w:pPr>
              <w:spacing w:before="40" w:after="40"/>
              <w:jc w:val="center"/>
              <w:rPr>
                <w:rFonts w:ascii="Times New Roman" w:hAnsi="Times New Roman"/>
                <w:szCs w:val="28"/>
              </w:rPr>
            </w:pPr>
            <w:r>
              <w:rPr>
                <w:rFonts w:ascii="Times New Roman" w:hAnsi="Times New Roman"/>
                <w:szCs w:val="28"/>
              </w:rPr>
              <w:t>2</w:t>
            </w:r>
          </w:p>
        </w:tc>
        <w:tc>
          <w:tcPr>
            <w:tcW w:w="2791" w:type="pct"/>
            <w:shd w:val="clear" w:color="auto" w:fill="auto"/>
            <w:tcMar>
              <w:top w:w="0" w:type="dxa"/>
              <w:left w:w="0" w:type="dxa"/>
              <w:bottom w:w="0" w:type="dxa"/>
              <w:right w:w="0" w:type="dxa"/>
            </w:tcMar>
            <w:vAlign w:val="center"/>
          </w:tcPr>
          <w:p w14:paraId="6A89212B" w14:textId="77777777" w:rsidR="00612651" w:rsidRDefault="00C01BAD" w:rsidP="00F16556">
            <w:pPr>
              <w:spacing w:before="40" w:after="40"/>
              <w:ind w:left="167" w:right="166"/>
              <w:rPr>
                <w:rFonts w:ascii="Times New Roman" w:hAnsi="Times New Roman"/>
                <w:szCs w:val="28"/>
              </w:rPr>
            </w:pPr>
            <w:r>
              <w:rPr>
                <w:rFonts w:ascii="Times New Roman" w:hAnsi="Times New Roman"/>
                <w:szCs w:val="28"/>
              </w:rPr>
              <w:t>Công trình công nghiệp</w:t>
            </w:r>
          </w:p>
        </w:tc>
        <w:tc>
          <w:tcPr>
            <w:tcW w:w="1653" w:type="pct"/>
            <w:shd w:val="clear" w:color="auto" w:fill="auto"/>
            <w:tcMar>
              <w:top w:w="0" w:type="dxa"/>
              <w:left w:w="0" w:type="dxa"/>
              <w:bottom w:w="0" w:type="dxa"/>
              <w:right w:w="0" w:type="dxa"/>
            </w:tcMar>
            <w:vAlign w:val="center"/>
          </w:tcPr>
          <w:p w14:paraId="29CA6370" w14:textId="77777777" w:rsidR="00612651" w:rsidRDefault="00C01BAD" w:rsidP="00F16556">
            <w:pPr>
              <w:spacing w:before="40" w:after="40"/>
              <w:jc w:val="center"/>
              <w:rPr>
                <w:rFonts w:ascii="Times New Roman" w:hAnsi="Times New Roman"/>
                <w:szCs w:val="28"/>
              </w:rPr>
            </w:pPr>
            <w:r>
              <w:rPr>
                <w:rFonts w:ascii="Times New Roman" w:hAnsi="Times New Roman"/>
                <w:szCs w:val="28"/>
              </w:rPr>
              <w:t>2,846</w:t>
            </w:r>
          </w:p>
        </w:tc>
      </w:tr>
      <w:tr w:rsidR="00612651" w14:paraId="20D9C891" w14:textId="77777777" w:rsidTr="00F16556">
        <w:tc>
          <w:tcPr>
            <w:tcW w:w="556" w:type="pct"/>
            <w:shd w:val="clear" w:color="auto" w:fill="auto"/>
            <w:tcMar>
              <w:top w:w="0" w:type="dxa"/>
              <w:left w:w="0" w:type="dxa"/>
              <w:bottom w:w="0" w:type="dxa"/>
              <w:right w:w="0" w:type="dxa"/>
            </w:tcMar>
            <w:vAlign w:val="center"/>
          </w:tcPr>
          <w:p w14:paraId="6E357829" w14:textId="77777777" w:rsidR="00612651" w:rsidRDefault="00C01BAD" w:rsidP="00F16556">
            <w:pPr>
              <w:spacing w:before="40" w:after="40"/>
              <w:jc w:val="center"/>
              <w:rPr>
                <w:rFonts w:ascii="Times New Roman" w:hAnsi="Times New Roman"/>
                <w:szCs w:val="28"/>
              </w:rPr>
            </w:pPr>
            <w:r>
              <w:rPr>
                <w:rFonts w:ascii="Times New Roman" w:hAnsi="Times New Roman"/>
                <w:szCs w:val="28"/>
              </w:rPr>
              <w:t>3</w:t>
            </w:r>
          </w:p>
        </w:tc>
        <w:tc>
          <w:tcPr>
            <w:tcW w:w="2791" w:type="pct"/>
            <w:shd w:val="clear" w:color="auto" w:fill="auto"/>
            <w:tcMar>
              <w:top w:w="0" w:type="dxa"/>
              <w:left w:w="0" w:type="dxa"/>
              <w:bottom w:w="0" w:type="dxa"/>
              <w:right w:w="0" w:type="dxa"/>
            </w:tcMar>
            <w:vAlign w:val="center"/>
          </w:tcPr>
          <w:p w14:paraId="144F9EE7" w14:textId="77777777" w:rsidR="00612651" w:rsidRDefault="00C01BAD" w:rsidP="00F16556">
            <w:pPr>
              <w:spacing w:before="40" w:after="40"/>
              <w:ind w:left="167" w:right="166"/>
              <w:rPr>
                <w:rFonts w:ascii="Times New Roman" w:hAnsi="Times New Roman"/>
                <w:szCs w:val="28"/>
              </w:rPr>
            </w:pPr>
            <w:r>
              <w:rPr>
                <w:rFonts w:ascii="Times New Roman" w:hAnsi="Times New Roman"/>
                <w:szCs w:val="28"/>
              </w:rPr>
              <w:t>Công trình giao thông</w:t>
            </w:r>
          </w:p>
        </w:tc>
        <w:tc>
          <w:tcPr>
            <w:tcW w:w="1653" w:type="pct"/>
            <w:shd w:val="clear" w:color="auto" w:fill="auto"/>
            <w:tcMar>
              <w:top w:w="0" w:type="dxa"/>
              <w:left w:w="0" w:type="dxa"/>
              <w:bottom w:w="0" w:type="dxa"/>
              <w:right w:w="0" w:type="dxa"/>
            </w:tcMar>
            <w:vAlign w:val="center"/>
          </w:tcPr>
          <w:p w14:paraId="4D8FCDDF" w14:textId="77777777" w:rsidR="00612651" w:rsidRDefault="00C01BAD" w:rsidP="00F16556">
            <w:pPr>
              <w:spacing w:before="40" w:after="40"/>
              <w:jc w:val="center"/>
              <w:rPr>
                <w:rFonts w:ascii="Times New Roman" w:hAnsi="Times New Roman"/>
                <w:szCs w:val="28"/>
              </w:rPr>
            </w:pPr>
            <w:r>
              <w:rPr>
                <w:rFonts w:ascii="Times New Roman" w:hAnsi="Times New Roman"/>
                <w:szCs w:val="28"/>
              </w:rPr>
              <w:t>2,419</w:t>
            </w:r>
          </w:p>
        </w:tc>
      </w:tr>
      <w:tr w:rsidR="00612651" w14:paraId="59935171" w14:textId="77777777" w:rsidTr="00F16556">
        <w:tc>
          <w:tcPr>
            <w:tcW w:w="556" w:type="pct"/>
            <w:shd w:val="clear" w:color="auto" w:fill="auto"/>
            <w:tcMar>
              <w:top w:w="0" w:type="dxa"/>
              <w:left w:w="0" w:type="dxa"/>
              <w:bottom w:w="0" w:type="dxa"/>
              <w:right w:w="0" w:type="dxa"/>
            </w:tcMar>
            <w:vAlign w:val="center"/>
          </w:tcPr>
          <w:p w14:paraId="5DF0335F" w14:textId="77777777" w:rsidR="00612651" w:rsidRDefault="00C01BAD" w:rsidP="00F16556">
            <w:pPr>
              <w:spacing w:before="40" w:after="40"/>
              <w:jc w:val="center"/>
              <w:rPr>
                <w:rFonts w:ascii="Times New Roman" w:hAnsi="Times New Roman"/>
                <w:szCs w:val="28"/>
              </w:rPr>
            </w:pPr>
            <w:r>
              <w:rPr>
                <w:rFonts w:ascii="Times New Roman" w:hAnsi="Times New Roman"/>
                <w:szCs w:val="28"/>
              </w:rPr>
              <w:t>4</w:t>
            </w:r>
          </w:p>
        </w:tc>
        <w:tc>
          <w:tcPr>
            <w:tcW w:w="2791" w:type="pct"/>
            <w:shd w:val="clear" w:color="auto" w:fill="auto"/>
            <w:tcMar>
              <w:top w:w="0" w:type="dxa"/>
              <w:left w:w="0" w:type="dxa"/>
              <w:bottom w:w="0" w:type="dxa"/>
              <w:right w:w="0" w:type="dxa"/>
            </w:tcMar>
            <w:vAlign w:val="center"/>
          </w:tcPr>
          <w:p w14:paraId="62EFB567" w14:textId="77777777" w:rsidR="00612651" w:rsidRDefault="00C01BAD" w:rsidP="00F16556">
            <w:pPr>
              <w:spacing w:before="40" w:after="40"/>
              <w:ind w:left="167" w:right="166"/>
              <w:rPr>
                <w:rFonts w:ascii="Times New Roman" w:hAnsi="Times New Roman"/>
                <w:szCs w:val="28"/>
              </w:rPr>
            </w:pPr>
            <w:r>
              <w:rPr>
                <w:rFonts w:ascii="Times New Roman" w:hAnsi="Times New Roman"/>
                <w:szCs w:val="28"/>
              </w:rPr>
              <w:t>Công trình nông nghiệp và phát triển nông thôn</w:t>
            </w:r>
          </w:p>
        </w:tc>
        <w:tc>
          <w:tcPr>
            <w:tcW w:w="1653" w:type="pct"/>
            <w:shd w:val="clear" w:color="auto" w:fill="auto"/>
            <w:tcMar>
              <w:top w:w="0" w:type="dxa"/>
              <w:left w:w="0" w:type="dxa"/>
              <w:bottom w:w="0" w:type="dxa"/>
              <w:right w:w="0" w:type="dxa"/>
            </w:tcMar>
            <w:vAlign w:val="center"/>
          </w:tcPr>
          <w:p w14:paraId="210F0DDB" w14:textId="77777777" w:rsidR="00612651" w:rsidRDefault="00C01BAD" w:rsidP="00F16556">
            <w:pPr>
              <w:spacing w:before="40" w:after="40"/>
              <w:jc w:val="center"/>
              <w:rPr>
                <w:rFonts w:ascii="Times New Roman" w:hAnsi="Times New Roman"/>
                <w:szCs w:val="28"/>
              </w:rPr>
            </w:pPr>
            <w:r>
              <w:rPr>
                <w:rFonts w:ascii="Times New Roman" w:hAnsi="Times New Roman"/>
                <w:szCs w:val="28"/>
              </w:rPr>
              <w:t>2,610</w:t>
            </w:r>
          </w:p>
        </w:tc>
      </w:tr>
      <w:tr w:rsidR="00612651" w14:paraId="51D9779D" w14:textId="77777777" w:rsidTr="00F16556">
        <w:tc>
          <w:tcPr>
            <w:tcW w:w="556" w:type="pct"/>
            <w:shd w:val="clear" w:color="auto" w:fill="auto"/>
            <w:tcMar>
              <w:top w:w="0" w:type="dxa"/>
              <w:left w:w="0" w:type="dxa"/>
              <w:bottom w:w="0" w:type="dxa"/>
              <w:right w:w="0" w:type="dxa"/>
            </w:tcMar>
            <w:vAlign w:val="center"/>
          </w:tcPr>
          <w:p w14:paraId="03A82F73" w14:textId="77777777" w:rsidR="00612651" w:rsidRDefault="00C01BAD" w:rsidP="00F16556">
            <w:pPr>
              <w:spacing w:before="40" w:after="40"/>
              <w:jc w:val="center"/>
              <w:rPr>
                <w:rFonts w:ascii="Times New Roman" w:hAnsi="Times New Roman"/>
                <w:szCs w:val="28"/>
              </w:rPr>
            </w:pPr>
            <w:r>
              <w:rPr>
                <w:rFonts w:ascii="Times New Roman" w:hAnsi="Times New Roman"/>
                <w:szCs w:val="28"/>
              </w:rPr>
              <w:t>5</w:t>
            </w:r>
          </w:p>
        </w:tc>
        <w:tc>
          <w:tcPr>
            <w:tcW w:w="2791" w:type="pct"/>
            <w:shd w:val="clear" w:color="auto" w:fill="auto"/>
            <w:tcMar>
              <w:top w:w="0" w:type="dxa"/>
              <w:left w:w="0" w:type="dxa"/>
              <w:bottom w:w="0" w:type="dxa"/>
              <w:right w:w="0" w:type="dxa"/>
            </w:tcMar>
            <w:vAlign w:val="center"/>
          </w:tcPr>
          <w:p w14:paraId="6631089F" w14:textId="77777777" w:rsidR="00612651" w:rsidRDefault="00C01BAD" w:rsidP="00F16556">
            <w:pPr>
              <w:spacing w:before="40" w:after="40"/>
              <w:ind w:left="167" w:right="166"/>
              <w:rPr>
                <w:rFonts w:ascii="Times New Roman" w:hAnsi="Times New Roman"/>
                <w:szCs w:val="28"/>
              </w:rPr>
            </w:pPr>
            <w:r>
              <w:rPr>
                <w:rFonts w:ascii="Times New Roman" w:hAnsi="Times New Roman"/>
                <w:szCs w:val="28"/>
              </w:rPr>
              <w:t>Công trình hạ tầng kỹ thuật</w:t>
            </w:r>
          </w:p>
        </w:tc>
        <w:tc>
          <w:tcPr>
            <w:tcW w:w="1653" w:type="pct"/>
            <w:shd w:val="clear" w:color="auto" w:fill="auto"/>
            <w:tcMar>
              <w:top w:w="0" w:type="dxa"/>
              <w:left w:w="0" w:type="dxa"/>
              <w:bottom w:w="0" w:type="dxa"/>
              <w:right w:w="0" w:type="dxa"/>
            </w:tcMar>
            <w:vAlign w:val="center"/>
          </w:tcPr>
          <w:p w14:paraId="02249E4C" w14:textId="77777777" w:rsidR="00612651" w:rsidRDefault="00C01BAD" w:rsidP="00F16556">
            <w:pPr>
              <w:spacing w:before="40" w:after="40"/>
              <w:jc w:val="center"/>
              <w:rPr>
                <w:rFonts w:ascii="Times New Roman" w:hAnsi="Times New Roman"/>
                <w:szCs w:val="28"/>
              </w:rPr>
            </w:pPr>
            <w:r>
              <w:rPr>
                <w:rFonts w:ascii="Times New Roman" w:hAnsi="Times New Roman"/>
                <w:szCs w:val="28"/>
              </w:rPr>
              <w:t>2,321</w:t>
            </w:r>
          </w:p>
        </w:tc>
      </w:tr>
    </w:tbl>
    <w:p w14:paraId="1ECEB01C" w14:textId="77777777" w:rsidR="00612651" w:rsidRDefault="00C01BAD">
      <w:pPr>
        <w:spacing w:before="120"/>
        <w:ind w:firstLine="709"/>
        <w:jc w:val="both"/>
        <w:rPr>
          <w:rFonts w:ascii="Times New Roman" w:hAnsi="Times New Roman"/>
          <w:szCs w:val="28"/>
          <w:shd w:val="clear" w:color="auto" w:fill="FFFFFF"/>
        </w:rPr>
      </w:pPr>
      <w:r>
        <w:rPr>
          <w:rFonts w:ascii="Times New Roman" w:hAnsi="Times New Roman"/>
          <w:szCs w:val="28"/>
          <w:shd w:val="clear" w:color="auto" w:fill="FFFFFF"/>
        </w:rPr>
        <w:lastRenderedPageBreak/>
        <w:t>b) Trường hợp các dự án đầu tư xây dựng trên bi</w:t>
      </w:r>
      <w:r w:rsidR="00F16556">
        <w:rPr>
          <w:rFonts w:ascii="Times New Roman" w:hAnsi="Times New Roman"/>
          <w:szCs w:val="28"/>
          <w:shd w:val="clear" w:color="auto" w:fill="FFFFFF"/>
        </w:rPr>
        <w:t>ể</w:t>
      </w:r>
      <w:r>
        <w:rPr>
          <w:rFonts w:ascii="Times New Roman" w:hAnsi="Times New Roman"/>
          <w:szCs w:val="28"/>
          <w:shd w:val="clear" w:color="auto" w:fill="FFFFFF"/>
        </w:rPr>
        <w:t>n</w:t>
      </w:r>
      <w:r w:rsidR="00F16556">
        <w:rPr>
          <w:rFonts w:ascii="Times New Roman" w:hAnsi="Times New Roman"/>
          <w:szCs w:val="28"/>
          <w:shd w:val="clear" w:color="auto" w:fill="FFFFFF"/>
        </w:rPr>
        <w:t>,</w:t>
      </w:r>
      <w:r>
        <w:rPr>
          <w:rFonts w:ascii="Times New Roman" w:hAnsi="Times New Roman"/>
          <w:szCs w:val="28"/>
          <w:shd w:val="clear" w:color="auto" w:fill="FFFFFF"/>
        </w:rPr>
        <w:t xml:space="preserve"> dự án trải dài dọc theo tuyến biên giới trên đất liền, dự án tại xã có điều kiện kinh tế - xã hội đặc biệt khó khăn (vùng bãi ngang ven biển; xã biên giới, xã an toàn khu; các thôn bản đặc biệt khó khăn) theo quy định của Chính phủ thì xác định bằng chi phí được xác định tại điểm a khoản 2 Điều này nhân với hệ số điều chỉnh 1,35.</w:t>
      </w:r>
    </w:p>
    <w:p w14:paraId="7A46E621" w14:textId="77777777" w:rsidR="00612651" w:rsidRDefault="00C01BAD" w:rsidP="00F16556">
      <w:pPr>
        <w:spacing w:before="100"/>
        <w:ind w:firstLine="709"/>
        <w:jc w:val="both"/>
        <w:rPr>
          <w:rFonts w:ascii="Times New Roman" w:hAnsi="Times New Roman"/>
          <w:szCs w:val="28"/>
          <w:shd w:val="clear" w:color="auto" w:fill="FFFFFF"/>
        </w:rPr>
      </w:pPr>
      <w:r>
        <w:rPr>
          <w:rFonts w:ascii="Times New Roman" w:hAnsi="Times New Roman"/>
          <w:szCs w:val="28"/>
          <w:shd w:val="clear" w:color="auto" w:fill="FFFFFF"/>
        </w:rPr>
        <w:t>3. Nội dung, chi phí hỗ trợ giám sát thi công công trình:</w:t>
      </w:r>
    </w:p>
    <w:p w14:paraId="0CF77687" w14:textId="77777777" w:rsidR="00612651" w:rsidRDefault="00C01BAD" w:rsidP="00F16556">
      <w:pPr>
        <w:spacing w:before="100"/>
        <w:ind w:firstLine="709"/>
        <w:jc w:val="both"/>
        <w:rPr>
          <w:rFonts w:ascii="Times New Roman" w:hAnsi="Times New Roman"/>
          <w:szCs w:val="28"/>
          <w:shd w:val="clear" w:color="auto" w:fill="FFFFFF"/>
        </w:rPr>
      </w:pPr>
      <w:r>
        <w:rPr>
          <w:rFonts w:ascii="Times New Roman" w:hAnsi="Times New Roman"/>
          <w:szCs w:val="28"/>
          <w:shd w:val="clear" w:color="auto" w:fill="FFFFFF"/>
        </w:rPr>
        <w:t>a) Chi phí hỗ trợ giám sát thi công xây dựng</w:t>
      </w:r>
    </w:p>
    <w:p w14:paraId="0C8ADA4F" w14:textId="77777777" w:rsidR="00612651" w:rsidRDefault="00C01BAD" w:rsidP="00F16556">
      <w:pPr>
        <w:spacing w:before="100"/>
        <w:ind w:firstLine="709"/>
        <w:jc w:val="both"/>
        <w:rPr>
          <w:rFonts w:ascii="Times New Roman" w:hAnsi="Times New Roman"/>
          <w:szCs w:val="28"/>
        </w:rPr>
      </w:pPr>
      <w:r>
        <w:rPr>
          <w:rFonts w:ascii="Times New Roman" w:hAnsi="Times New Roman"/>
          <w:szCs w:val="28"/>
        </w:rPr>
        <w:t xml:space="preserve">Chi phí hỗ trợ giám sát thi công xây dựng công trình xác định theo </w:t>
      </w:r>
      <w:r>
        <w:rPr>
          <w:rFonts w:ascii="Times New Roman" w:hAnsi="Times New Roman" w:hint="eastAsia"/>
          <w:szCs w:val="28"/>
        </w:rPr>
        <w:t>đ</w:t>
      </w:r>
      <w:r>
        <w:rPr>
          <w:rFonts w:ascii="Times New Roman" w:hAnsi="Times New Roman"/>
          <w:szCs w:val="28"/>
        </w:rPr>
        <w:t>ịnh mức tỷ lệ phần trăm (%) (ban hành tại bảng 3 kèm theo Quyết định này) nhân với chi phí xây dựng và chi phí thiết bị (phần nhà nước đầu tư chưa có thuế giá trị gia tăng).</w:t>
      </w:r>
    </w:p>
    <w:p w14:paraId="45E5C431" w14:textId="77777777" w:rsidR="00612651" w:rsidRDefault="00C01BAD" w:rsidP="00F16556">
      <w:pPr>
        <w:spacing w:before="100"/>
        <w:ind w:firstLine="709"/>
        <w:jc w:val="center"/>
        <w:rPr>
          <w:rFonts w:ascii="Times New Roman" w:hAnsi="Times New Roman"/>
          <w:b/>
          <w:szCs w:val="28"/>
        </w:rPr>
      </w:pPr>
      <w:r>
        <w:rPr>
          <w:rFonts w:ascii="Times New Roman" w:hAnsi="Times New Roman"/>
          <w:b/>
          <w:szCs w:val="28"/>
        </w:rPr>
        <w:t>Bảng 3. Định mức chi phí hỗ trợ giám sát thi công xây dựng</w:t>
      </w:r>
    </w:p>
    <w:p w14:paraId="1AA46E2F" w14:textId="77777777" w:rsidR="00612651" w:rsidRDefault="00C01BAD" w:rsidP="003B0E65">
      <w:pPr>
        <w:spacing w:before="100" w:after="120"/>
        <w:jc w:val="right"/>
        <w:rPr>
          <w:rFonts w:ascii="Times New Roman" w:hAnsi="Times New Roman"/>
          <w:szCs w:val="28"/>
        </w:rPr>
      </w:pPr>
      <w:r>
        <w:rPr>
          <w:rFonts w:ascii="Times New Roman" w:hAnsi="Times New Roman"/>
          <w:szCs w:val="28"/>
        </w:rPr>
        <w:t>Đơn vị tính: tỷ lệ %</w:t>
      </w:r>
    </w:p>
    <w:tbl>
      <w:tblPr>
        <w:tblW w:w="499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3"/>
        <w:gridCol w:w="4985"/>
        <w:gridCol w:w="3093"/>
      </w:tblGrid>
      <w:tr w:rsidR="00612651" w14:paraId="5F902DA7" w14:textId="77777777" w:rsidTr="00F16556">
        <w:tc>
          <w:tcPr>
            <w:tcW w:w="547" w:type="pct"/>
            <w:shd w:val="clear" w:color="auto" w:fill="auto"/>
            <w:tcMar>
              <w:top w:w="0" w:type="dxa"/>
              <w:left w:w="0" w:type="dxa"/>
              <w:bottom w:w="0" w:type="dxa"/>
              <w:right w:w="0" w:type="dxa"/>
            </w:tcMar>
            <w:vAlign w:val="center"/>
          </w:tcPr>
          <w:p w14:paraId="3123C782" w14:textId="77777777" w:rsidR="00612651" w:rsidRDefault="00C01BAD" w:rsidP="005F5170">
            <w:pPr>
              <w:spacing w:before="40" w:after="40"/>
              <w:jc w:val="center"/>
              <w:rPr>
                <w:rFonts w:ascii="Times New Roman" w:hAnsi="Times New Roman"/>
                <w:szCs w:val="28"/>
              </w:rPr>
            </w:pPr>
            <w:r>
              <w:rPr>
                <w:rFonts w:ascii="Times New Roman" w:hAnsi="Times New Roman"/>
                <w:szCs w:val="28"/>
              </w:rPr>
              <w:t>Stt</w:t>
            </w:r>
          </w:p>
        </w:tc>
        <w:tc>
          <w:tcPr>
            <w:tcW w:w="2748" w:type="pct"/>
            <w:shd w:val="clear" w:color="auto" w:fill="auto"/>
            <w:tcMar>
              <w:top w:w="0" w:type="dxa"/>
              <w:left w:w="0" w:type="dxa"/>
              <w:bottom w:w="0" w:type="dxa"/>
              <w:right w:w="0" w:type="dxa"/>
            </w:tcMar>
            <w:vAlign w:val="center"/>
          </w:tcPr>
          <w:p w14:paraId="44A9962D" w14:textId="77777777" w:rsidR="00612651" w:rsidRDefault="00C01BAD" w:rsidP="005F5170">
            <w:pPr>
              <w:spacing w:before="40" w:after="40"/>
              <w:jc w:val="center"/>
              <w:rPr>
                <w:rFonts w:ascii="Times New Roman" w:hAnsi="Times New Roman"/>
                <w:szCs w:val="28"/>
              </w:rPr>
            </w:pPr>
            <w:r>
              <w:rPr>
                <w:rFonts w:ascii="Times New Roman" w:hAnsi="Times New Roman"/>
                <w:szCs w:val="28"/>
              </w:rPr>
              <w:t>Loại công trình</w:t>
            </w:r>
          </w:p>
        </w:tc>
        <w:tc>
          <w:tcPr>
            <w:tcW w:w="1705" w:type="pct"/>
            <w:shd w:val="clear" w:color="auto" w:fill="auto"/>
            <w:tcMar>
              <w:top w:w="0" w:type="dxa"/>
              <w:left w:w="0" w:type="dxa"/>
              <w:bottom w:w="0" w:type="dxa"/>
              <w:right w:w="0" w:type="dxa"/>
            </w:tcMar>
            <w:vAlign w:val="center"/>
          </w:tcPr>
          <w:p w14:paraId="38F30EEB" w14:textId="77777777" w:rsidR="00612651" w:rsidRDefault="00C01BAD" w:rsidP="005F5170">
            <w:pPr>
              <w:spacing w:before="40" w:after="40"/>
              <w:jc w:val="center"/>
              <w:rPr>
                <w:rFonts w:ascii="Times New Roman" w:hAnsi="Times New Roman"/>
                <w:szCs w:val="28"/>
              </w:rPr>
            </w:pPr>
            <w:r>
              <w:rPr>
                <w:rFonts w:ascii="Times New Roman" w:hAnsi="Times New Roman"/>
                <w:szCs w:val="28"/>
              </w:rPr>
              <w:t>Định mức</w:t>
            </w:r>
          </w:p>
        </w:tc>
      </w:tr>
      <w:tr w:rsidR="00612651" w14:paraId="70936584" w14:textId="77777777" w:rsidTr="00F16556">
        <w:tc>
          <w:tcPr>
            <w:tcW w:w="547" w:type="pct"/>
            <w:shd w:val="clear" w:color="auto" w:fill="auto"/>
            <w:tcMar>
              <w:top w:w="0" w:type="dxa"/>
              <w:left w:w="0" w:type="dxa"/>
              <w:bottom w:w="0" w:type="dxa"/>
              <w:right w:w="0" w:type="dxa"/>
            </w:tcMar>
            <w:vAlign w:val="center"/>
          </w:tcPr>
          <w:p w14:paraId="3934492B" w14:textId="77777777" w:rsidR="00612651" w:rsidRDefault="00C01BAD" w:rsidP="005F5170">
            <w:pPr>
              <w:spacing w:before="40" w:after="40"/>
              <w:jc w:val="center"/>
              <w:rPr>
                <w:rFonts w:ascii="Times New Roman" w:hAnsi="Times New Roman"/>
                <w:szCs w:val="28"/>
              </w:rPr>
            </w:pPr>
            <w:r>
              <w:rPr>
                <w:rFonts w:ascii="Times New Roman" w:hAnsi="Times New Roman"/>
                <w:szCs w:val="28"/>
              </w:rPr>
              <w:t>1</w:t>
            </w:r>
          </w:p>
        </w:tc>
        <w:tc>
          <w:tcPr>
            <w:tcW w:w="2748" w:type="pct"/>
            <w:shd w:val="clear" w:color="auto" w:fill="auto"/>
            <w:tcMar>
              <w:top w:w="0" w:type="dxa"/>
              <w:left w:w="0" w:type="dxa"/>
              <w:bottom w:w="0" w:type="dxa"/>
              <w:right w:w="0" w:type="dxa"/>
            </w:tcMar>
            <w:vAlign w:val="center"/>
          </w:tcPr>
          <w:p w14:paraId="25E7C6DF" w14:textId="77777777" w:rsidR="00612651" w:rsidRDefault="00C01BAD" w:rsidP="005F5170">
            <w:pPr>
              <w:spacing w:before="40" w:after="40"/>
              <w:ind w:left="141" w:right="166"/>
              <w:rPr>
                <w:rFonts w:ascii="Times New Roman" w:hAnsi="Times New Roman"/>
                <w:szCs w:val="28"/>
              </w:rPr>
            </w:pPr>
            <w:r>
              <w:rPr>
                <w:rFonts w:ascii="Times New Roman" w:hAnsi="Times New Roman"/>
                <w:szCs w:val="28"/>
              </w:rPr>
              <w:t>Công trình dân dụng</w:t>
            </w:r>
          </w:p>
        </w:tc>
        <w:tc>
          <w:tcPr>
            <w:tcW w:w="1705" w:type="pct"/>
            <w:shd w:val="clear" w:color="auto" w:fill="auto"/>
            <w:tcMar>
              <w:top w:w="0" w:type="dxa"/>
              <w:left w:w="0" w:type="dxa"/>
              <w:bottom w:w="0" w:type="dxa"/>
              <w:right w:w="0" w:type="dxa"/>
            </w:tcMar>
            <w:vAlign w:val="center"/>
          </w:tcPr>
          <w:p w14:paraId="47C52118" w14:textId="77777777" w:rsidR="00612651" w:rsidRDefault="00C01BAD" w:rsidP="005F5170">
            <w:pPr>
              <w:spacing w:before="40" w:after="40"/>
              <w:jc w:val="center"/>
              <w:rPr>
                <w:rFonts w:ascii="Times New Roman" w:hAnsi="Times New Roman"/>
                <w:szCs w:val="28"/>
              </w:rPr>
            </w:pPr>
            <w:r>
              <w:t>3,285</w:t>
            </w:r>
          </w:p>
        </w:tc>
      </w:tr>
      <w:tr w:rsidR="00612651" w14:paraId="03C43001" w14:textId="77777777" w:rsidTr="00F16556">
        <w:tc>
          <w:tcPr>
            <w:tcW w:w="547" w:type="pct"/>
            <w:shd w:val="clear" w:color="auto" w:fill="auto"/>
            <w:tcMar>
              <w:top w:w="0" w:type="dxa"/>
              <w:left w:w="0" w:type="dxa"/>
              <w:bottom w:w="0" w:type="dxa"/>
              <w:right w:w="0" w:type="dxa"/>
            </w:tcMar>
            <w:vAlign w:val="center"/>
          </w:tcPr>
          <w:p w14:paraId="61AA63F3" w14:textId="77777777" w:rsidR="00612651" w:rsidRDefault="00C01BAD" w:rsidP="005F5170">
            <w:pPr>
              <w:spacing w:before="40" w:after="40"/>
              <w:jc w:val="center"/>
              <w:rPr>
                <w:rFonts w:ascii="Times New Roman" w:hAnsi="Times New Roman"/>
                <w:szCs w:val="28"/>
              </w:rPr>
            </w:pPr>
            <w:r>
              <w:rPr>
                <w:rFonts w:ascii="Times New Roman" w:hAnsi="Times New Roman"/>
                <w:szCs w:val="28"/>
              </w:rPr>
              <w:t>2</w:t>
            </w:r>
          </w:p>
        </w:tc>
        <w:tc>
          <w:tcPr>
            <w:tcW w:w="2748" w:type="pct"/>
            <w:shd w:val="clear" w:color="auto" w:fill="auto"/>
            <w:tcMar>
              <w:top w:w="0" w:type="dxa"/>
              <w:left w:w="0" w:type="dxa"/>
              <w:bottom w:w="0" w:type="dxa"/>
              <w:right w:w="0" w:type="dxa"/>
            </w:tcMar>
            <w:vAlign w:val="center"/>
          </w:tcPr>
          <w:p w14:paraId="60C949CD" w14:textId="77777777" w:rsidR="00612651" w:rsidRDefault="00C01BAD" w:rsidP="005F5170">
            <w:pPr>
              <w:spacing w:before="40" w:after="40"/>
              <w:ind w:left="141" w:right="166"/>
              <w:rPr>
                <w:rFonts w:ascii="Times New Roman" w:hAnsi="Times New Roman"/>
                <w:szCs w:val="28"/>
              </w:rPr>
            </w:pPr>
            <w:r>
              <w:rPr>
                <w:rFonts w:ascii="Times New Roman" w:hAnsi="Times New Roman"/>
                <w:szCs w:val="28"/>
              </w:rPr>
              <w:t>Công trình công nghiệp</w:t>
            </w:r>
          </w:p>
        </w:tc>
        <w:tc>
          <w:tcPr>
            <w:tcW w:w="1705" w:type="pct"/>
            <w:shd w:val="clear" w:color="auto" w:fill="auto"/>
            <w:tcMar>
              <w:top w:w="0" w:type="dxa"/>
              <w:left w:w="0" w:type="dxa"/>
              <w:bottom w:w="0" w:type="dxa"/>
              <w:right w:w="0" w:type="dxa"/>
            </w:tcMar>
            <w:vAlign w:val="center"/>
          </w:tcPr>
          <w:p w14:paraId="25212639" w14:textId="77777777" w:rsidR="00612651" w:rsidRDefault="00C01BAD" w:rsidP="005F5170">
            <w:pPr>
              <w:spacing w:before="40" w:after="40"/>
              <w:jc w:val="center"/>
              <w:rPr>
                <w:rFonts w:ascii="Times New Roman" w:hAnsi="Times New Roman"/>
                <w:szCs w:val="28"/>
              </w:rPr>
            </w:pPr>
            <w:r>
              <w:t>3,508</w:t>
            </w:r>
          </w:p>
        </w:tc>
      </w:tr>
      <w:tr w:rsidR="00612651" w14:paraId="79FB4C98" w14:textId="77777777" w:rsidTr="00F16556">
        <w:tc>
          <w:tcPr>
            <w:tcW w:w="547" w:type="pct"/>
            <w:shd w:val="clear" w:color="auto" w:fill="auto"/>
            <w:tcMar>
              <w:top w:w="0" w:type="dxa"/>
              <w:left w:w="0" w:type="dxa"/>
              <w:bottom w:w="0" w:type="dxa"/>
              <w:right w:w="0" w:type="dxa"/>
            </w:tcMar>
            <w:vAlign w:val="center"/>
          </w:tcPr>
          <w:p w14:paraId="18723AEE" w14:textId="77777777" w:rsidR="00612651" w:rsidRDefault="00C01BAD" w:rsidP="005F5170">
            <w:pPr>
              <w:spacing w:before="40" w:after="40"/>
              <w:jc w:val="center"/>
              <w:rPr>
                <w:rFonts w:ascii="Times New Roman" w:hAnsi="Times New Roman"/>
                <w:szCs w:val="28"/>
              </w:rPr>
            </w:pPr>
            <w:r>
              <w:rPr>
                <w:rFonts w:ascii="Times New Roman" w:hAnsi="Times New Roman"/>
                <w:szCs w:val="28"/>
              </w:rPr>
              <w:t>3</w:t>
            </w:r>
          </w:p>
        </w:tc>
        <w:tc>
          <w:tcPr>
            <w:tcW w:w="2748" w:type="pct"/>
            <w:shd w:val="clear" w:color="auto" w:fill="auto"/>
            <w:tcMar>
              <w:top w:w="0" w:type="dxa"/>
              <w:left w:w="0" w:type="dxa"/>
              <w:bottom w:w="0" w:type="dxa"/>
              <w:right w:w="0" w:type="dxa"/>
            </w:tcMar>
            <w:vAlign w:val="center"/>
          </w:tcPr>
          <w:p w14:paraId="714B8883" w14:textId="77777777" w:rsidR="00612651" w:rsidRDefault="00C01BAD" w:rsidP="005F5170">
            <w:pPr>
              <w:spacing w:before="40" w:after="40"/>
              <w:ind w:left="141" w:right="166"/>
              <w:rPr>
                <w:rFonts w:ascii="Times New Roman" w:hAnsi="Times New Roman"/>
                <w:szCs w:val="28"/>
              </w:rPr>
            </w:pPr>
            <w:r>
              <w:rPr>
                <w:rFonts w:ascii="Times New Roman" w:hAnsi="Times New Roman"/>
                <w:szCs w:val="28"/>
              </w:rPr>
              <w:t>Công trình giao thông</w:t>
            </w:r>
          </w:p>
        </w:tc>
        <w:tc>
          <w:tcPr>
            <w:tcW w:w="1705" w:type="pct"/>
            <w:shd w:val="clear" w:color="auto" w:fill="auto"/>
            <w:tcMar>
              <w:top w:w="0" w:type="dxa"/>
              <w:left w:w="0" w:type="dxa"/>
              <w:bottom w:w="0" w:type="dxa"/>
              <w:right w:w="0" w:type="dxa"/>
            </w:tcMar>
            <w:vAlign w:val="center"/>
          </w:tcPr>
          <w:p w14:paraId="79C0F170" w14:textId="77777777" w:rsidR="00612651" w:rsidRDefault="00C01BAD" w:rsidP="005F5170">
            <w:pPr>
              <w:spacing w:before="40" w:after="40"/>
              <w:jc w:val="center"/>
              <w:rPr>
                <w:rFonts w:ascii="Times New Roman" w:hAnsi="Times New Roman"/>
                <w:szCs w:val="28"/>
              </w:rPr>
            </w:pPr>
            <w:r>
              <w:t>3,203</w:t>
            </w:r>
          </w:p>
        </w:tc>
      </w:tr>
      <w:tr w:rsidR="00612651" w14:paraId="203E922E" w14:textId="77777777" w:rsidTr="00F16556">
        <w:tc>
          <w:tcPr>
            <w:tcW w:w="547" w:type="pct"/>
            <w:shd w:val="clear" w:color="auto" w:fill="auto"/>
            <w:tcMar>
              <w:top w:w="0" w:type="dxa"/>
              <w:left w:w="0" w:type="dxa"/>
              <w:bottom w:w="0" w:type="dxa"/>
              <w:right w:w="0" w:type="dxa"/>
            </w:tcMar>
            <w:vAlign w:val="center"/>
          </w:tcPr>
          <w:p w14:paraId="38B66D9D" w14:textId="77777777" w:rsidR="00612651" w:rsidRDefault="00C01BAD" w:rsidP="005F5170">
            <w:pPr>
              <w:spacing w:before="40" w:after="40"/>
              <w:jc w:val="center"/>
              <w:rPr>
                <w:rFonts w:ascii="Times New Roman" w:hAnsi="Times New Roman"/>
                <w:szCs w:val="28"/>
              </w:rPr>
            </w:pPr>
            <w:r>
              <w:rPr>
                <w:rFonts w:ascii="Times New Roman" w:hAnsi="Times New Roman"/>
                <w:szCs w:val="28"/>
              </w:rPr>
              <w:t>4</w:t>
            </w:r>
          </w:p>
        </w:tc>
        <w:tc>
          <w:tcPr>
            <w:tcW w:w="2748" w:type="pct"/>
            <w:shd w:val="clear" w:color="auto" w:fill="auto"/>
            <w:tcMar>
              <w:top w:w="0" w:type="dxa"/>
              <w:left w:w="0" w:type="dxa"/>
              <w:bottom w:w="0" w:type="dxa"/>
              <w:right w:w="0" w:type="dxa"/>
            </w:tcMar>
            <w:vAlign w:val="center"/>
          </w:tcPr>
          <w:p w14:paraId="4997E664" w14:textId="77777777" w:rsidR="00612651" w:rsidRDefault="00C01BAD" w:rsidP="005F5170">
            <w:pPr>
              <w:spacing w:before="40" w:after="40"/>
              <w:ind w:left="141" w:right="166"/>
              <w:rPr>
                <w:rFonts w:ascii="Times New Roman" w:hAnsi="Times New Roman"/>
                <w:szCs w:val="28"/>
              </w:rPr>
            </w:pPr>
            <w:r>
              <w:rPr>
                <w:rFonts w:ascii="Times New Roman" w:hAnsi="Times New Roman"/>
                <w:szCs w:val="28"/>
              </w:rPr>
              <w:t>Công trình nông nghiệp và phát triển nông thôn</w:t>
            </w:r>
          </w:p>
        </w:tc>
        <w:tc>
          <w:tcPr>
            <w:tcW w:w="1705" w:type="pct"/>
            <w:shd w:val="clear" w:color="auto" w:fill="auto"/>
            <w:tcMar>
              <w:top w:w="0" w:type="dxa"/>
              <w:left w:w="0" w:type="dxa"/>
              <w:bottom w:w="0" w:type="dxa"/>
              <w:right w:w="0" w:type="dxa"/>
            </w:tcMar>
            <w:vAlign w:val="center"/>
          </w:tcPr>
          <w:p w14:paraId="636E79AB" w14:textId="77777777" w:rsidR="00612651" w:rsidRDefault="00C01BAD" w:rsidP="005F5170">
            <w:pPr>
              <w:spacing w:before="40" w:after="40"/>
              <w:jc w:val="center"/>
              <w:rPr>
                <w:rFonts w:ascii="Times New Roman" w:hAnsi="Times New Roman"/>
                <w:szCs w:val="28"/>
              </w:rPr>
            </w:pPr>
            <w:r>
              <w:t>2,598</w:t>
            </w:r>
          </w:p>
        </w:tc>
      </w:tr>
      <w:tr w:rsidR="00612651" w14:paraId="26FD46F7" w14:textId="77777777" w:rsidTr="00F16556">
        <w:tc>
          <w:tcPr>
            <w:tcW w:w="547" w:type="pct"/>
            <w:shd w:val="clear" w:color="auto" w:fill="auto"/>
            <w:tcMar>
              <w:top w:w="0" w:type="dxa"/>
              <w:left w:w="0" w:type="dxa"/>
              <w:bottom w:w="0" w:type="dxa"/>
              <w:right w:w="0" w:type="dxa"/>
            </w:tcMar>
            <w:vAlign w:val="center"/>
          </w:tcPr>
          <w:p w14:paraId="1B7AA842" w14:textId="77777777" w:rsidR="00612651" w:rsidRDefault="00C01BAD" w:rsidP="005F5170">
            <w:pPr>
              <w:spacing w:before="40" w:after="40"/>
              <w:jc w:val="center"/>
              <w:rPr>
                <w:rFonts w:ascii="Times New Roman" w:hAnsi="Times New Roman"/>
                <w:szCs w:val="28"/>
              </w:rPr>
            </w:pPr>
            <w:r>
              <w:rPr>
                <w:rFonts w:ascii="Times New Roman" w:hAnsi="Times New Roman"/>
                <w:szCs w:val="28"/>
              </w:rPr>
              <w:t>5</w:t>
            </w:r>
          </w:p>
        </w:tc>
        <w:tc>
          <w:tcPr>
            <w:tcW w:w="2748" w:type="pct"/>
            <w:shd w:val="clear" w:color="auto" w:fill="auto"/>
            <w:tcMar>
              <w:top w:w="0" w:type="dxa"/>
              <w:left w:w="0" w:type="dxa"/>
              <w:bottom w:w="0" w:type="dxa"/>
              <w:right w:w="0" w:type="dxa"/>
            </w:tcMar>
            <w:vAlign w:val="center"/>
          </w:tcPr>
          <w:p w14:paraId="4B95B2A2" w14:textId="77777777" w:rsidR="00612651" w:rsidRDefault="00C01BAD" w:rsidP="005F5170">
            <w:pPr>
              <w:spacing w:before="40" w:after="40"/>
              <w:ind w:left="141" w:right="166"/>
              <w:rPr>
                <w:rFonts w:ascii="Times New Roman" w:hAnsi="Times New Roman"/>
                <w:szCs w:val="28"/>
              </w:rPr>
            </w:pPr>
            <w:r>
              <w:rPr>
                <w:rFonts w:ascii="Times New Roman" w:hAnsi="Times New Roman"/>
                <w:szCs w:val="28"/>
              </w:rPr>
              <w:t>Công trình hạ tầng kỹ thuật</w:t>
            </w:r>
          </w:p>
        </w:tc>
        <w:tc>
          <w:tcPr>
            <w:tcW w:w="1705" w:type="pct"/>
            <w:shd w:val="clear" w:color="auto" w:fill="auto"/>
            <w:tcMar>
              <w:top w:w="0" w:type="dxa"/>
              <w:left w:w="0" w:type="dxa"/>
              <w:bottom w:w="0" w:type="dxa"/>
              <w:right w:w="0" w:type="dxa"/>
            </w:tcMar>
            <w:vAlign w:val="center"/>
          </w:tcPr>
          <w:p w14:paraId="48F2D5B4" w14:textId="77777777" w:rsidR="00612651" w:rsidRDefault="00C01BAD" w:rsidP="005F5170">
            <w:pPr>
              <w:spacing w:before="40" w:after="40"/>
              <w:jc w:val="center"/>
              <w:rPr>
                <w:rFonts w:ascii="Times New Roman" w:hAnsi="Times New Roman"/>
                <w:szCs w:val="28"/>
              </w:rPr>
            </w:pPr>
            <w:r>
              <w:t>2,566</w:t>
            </w:r>
          </w:p>
        </w:tc>
      </w:tr>
    </w:tbl>
    <w:p w14:paraId="5D982CC6" w14:textId="77777777" w:rsidR="00612651" w:rsidRDefault="00C01BAD">
      <w:pPr>
        <w:spacing w:before="120"/>
        <w:ind w:firstLine="709"/>
        <w:jc w:val="both"/>
        <w:rPr>
          <w:rFonts w:ascii="Times New Roman" w:hAnsi="Times New Roman"/>
          <w:szCs w:val="28"/>
          <w:shd w:val="clear" w:color="auto" w:fill="FFFFFF"/>
        </w:rPr>
      </w:pPr>
      <w:r>
        <w:rPr>
          <w:rFonts w:ascii="Times New Roman" w:hAnsi="Times New Roman"/>
          <w:szCs w:val="28"/>
          <w:shd w:val="clear" w:color="auto" w:fill="FFFFFF"/>
        </w:rPr>
        <w:t>b) Trường hợp các dự án đầu tư xây dựng trên bi</w:t>
      </w:r>
      <w:r w:rsidR="00F16556">
        <w:rPr>
          <w:rFonts w:ascii="Times New Roman" w:hAnsi="Times New Roman"/>
          <w:szCs w:val="28"/>
          <w:shd w:val="clear" w:color="auto" w:fill="FFFFFF"/>
        </w:rPr>
        <w:t>ể</w:t>
      </w:r>
      <w:r>
        <w:rPr>
          <w:rFonts w:ascii="Times New Roman" w:hAnsi="Times New Roman"/>
          <w:szCs w:val="28"/>
          <w:shd w:val="clear" w:color="auto" w:fill="FFFFFF"/>
        </w:rPr>
        <w:t>n</w:t>
      </w:r>
      <w:r w:rsidR="00F16556">
        <w:rPr>
          <w:rFonts w:ascii="Times New Roman" w:hAnsi="Times New Roman"/>
          <w:szCs w:val="28"/>
          <w:shd w:val="clear" w:color="auto" w:fill="FFFFFF"/>
        </w:rPr>
        <w:t>,</w:t>
      </w:r>
      <w:r>
        <w:rPr>
          <w:rFonts w:ascii="Times New Roman" w:hAnsi="Times New Roman"/>
          <w:szCs w:val="28"/>
          <w:shd w:val="clear" w:color="auto" w:fill="FFFFFF"/>
        </w:rPr>
        <w:t xml:space="preserve"> dự án trải dài dọc theo tuyến biên giới trên đất liền, dự án tại xã có điều kiện kinh tế - xã hội đặc biệt khó khăn theo quy định của Chính phủ thì xác định bằng chi phí được xác định tại điểm a khoản 3 Điều này nhân với hệ số điều chỉnh 1,2.</w:t>
      </w:r>
    </w:p>
    <w:p w14:paraId="31FA86DD" w14:textId="77777777" w:rsidR="00612651" w:rsidRDefault="00C01BAD" w:rsidP="00F16556">
      <w:pPr>
        <w:pStyle w:val="NormalWeb"/>
        <w:shd w:val="clear" w:color="auto" w:fill="FFFFFF"/>
        <w:spacing w:beforeAutospacing="0" w:after="0" w:afterAutospacing="0"/>
        <w:ind w:firstLine="709"/>
        <w:rPr>
          <w:sz w:val="28"/>
          <w:szCs w:val="28"/>
        </w:rPr>
      </w:pPr>
      <w:bookmarkStart w:id="0" w:name="dieu_4"/>
      <w:r>
        <w:rPr>
          <w:b/>
          <w:bCs/>
          <w:sz w:val="28"/>
          <w:szCs w:val="28"/>
        </w:rPr>
        <w:t xml:space="preserve">Điều </w:t>
      </w:r>
      <w:r>
        <w:rPr>
          <w:b/>
          <w:bCs/>
          <w:sz w:val="28"/>
          <w:szCs w:val="28"/>
          <w:lang w:val="en-US"/>
        </w:rPr>
        <w:t>3</w:t>
      </w:r>
      <w:r>
        <w:rPr>
          <w:b/>
          <w:bCs/>
          <w:sz w:val="28"/>
          <w:szCs w:val="28"/>
        </w:rPr>
        <w:t>. Tổ chức thực hiện</w:t>
      </w:r>
      <w:bookmarkEnd w:id="0"/>
    </w:p>
    <w:p w14:paraId="7314AB71" w14:textId="77777777" w:rsidR="00612651" w:rsidRDefault="00C01BAD" w:rsidP="00F16556">
      <w:pPr>
        <w:pStyle w:val="NormalWeb"/>
        <w:shd w:val="clear" w:color="auto" w:fill="FFFFFF"/>
        <w:spacing w:beforeAutospacing="0" w:after="0" w:afterAutospacing="0"/>
        <w:ind w:firstLine="709"/>
        <w:jc w:val="both"/>
        <w:rPr>
          <w:sz w:val="28"/>
          <w:szCs w:val="28"/>
        </w:rPr>
      </w:pPr>
      <w:r>
        <w:rPr>
          <w:sz w:val="28"/>
          <w:szCs w:val="28"/>
        </w:rPr>
        <w:t>1. Trách nhiệm của Sở quản lý công trình xây dựng chuyên ngành</w:t>
      </w:r>
    </w:p>
    <w:p w14:paraId="7B02021D" w14:textId="77777777" w:rsidR="00612651" w:rsidRDefault="00C01BAD" w:rsidP="00F16556">
      <w:pPr>
        <w:pStyle w:val="NormalWeb"/>
        <w:shd w:val="clear" w:color="auto" w:fill="FFFFFF"/>
        <w:spacing w:beforeAutospacing="0" w:after="0" w:afterAutospacing="0"/>
        <w:ind w:firstLine="709"/>
        <w:jc w:val="both"/>
        <w:rPr>
          <w:sz w:val="28"/>
          <w:szCs w:val="28"/>
        </w:rPr>
      </w:pPr>
      <w:r>
        <w:rPr>
          <w:sz w:val="28"/>
          <w:szCs w:val="28"/>
        </w:rPr>
        <w:t>- Sở quản lý công trình xây dựng chuyên ngành cấp tỉnh gồm: Sở Xây dựng, Sở Công thương, Sở Giao thông vận tải, Sở Nông nghiệp và Phát triển nông thôn.</w:t>
      </w:r>
    </w:p>
    <w:p w14:paraId="1717FA50" w14:textId="77777777" w:rsidR="00612651" w:rsidRDefault="00C01BAD" w:rsidP="00F16556">
      <w:pPr>
        <w:pStyle w:val="NormalWeb"/>
        <w:shd w:val="clear" w:color="auto" w:fill="FFFFFF"/>
        <w:spacing w:beforeAutospacing="0" w:after="0" w:afterAutospacing="0"/>
        <w:ind w:firstLine="709"/>
        <w:jc w:val="both"/>
        <w:rPr>
          <w:sz w:val="28"/>
          <w:szCs w:val="28"/>
        </w:rPr>
      </w:pPr>
      <w:r>
        <w:rPr>
          <w:sz w:val="28"/>
          <w:szCs w:val="28"/>
        </w:rPr>
        <w:t>- Sở quản lý công trình xây dựng chuyên ngành có trách nhiệm hướng dẫn, kiểm tra Ủy ban nhân dân cấp huyện trong việc lập, thẩm định, phê duyệt hồ sơ xây dựng công trình đơn giản đối với các dự án được áp dụng cơ chế đặc thù thuộc chuyên ngành quản lý.</w:t>
      </w:r>
    </w:p>
    <w:p w14:paraId="0DEA9892" w14:textId="77777777" w:rsidR="00612651" w:rsidRDefault="00C01BAD" w:rsidP="00F16556">
      <w:pPr>
        <w:pStyle w:val="NormalWeb"/>
        <w:shd w:val="clear" w:color="auto" w:fill="FFFFFF"/>
        <w:spacing w:beforeAutospacing="0" w:after="0" w:afterAutospacing="0"/>
        <w:ind w:firstLine="709"/>
        <w:jc w:val="both"/>
        <w:rPr>
          <w:sz w:val="28"/>
          <w:szCs w:val="28"/>
        </w:rPr>
      </w:pPr>
      <w:r>
        <w:rPr>
          <w:sz w:val="28"/>
          <w:szCs w:val="28"/>
        </w:rPr>
        <w:t>2. Trách nhiệm của Sở Kế hoạch và Đầu tư</w:t>
      </w:r>
    </w:p>
    <w:p w14:paraId="7BEBD3C8" w14:textId="77777777" w:rsidR="00612651" w:rsidRDefault="00C01BAD" w:rsidP="00F16556">
      <w:pPr>
        <w:pStyle w:val="NormalWeb"/>
        <w:shd w:val="clear" w:color="auto" w:fill="FFFFFF"/>
        <w:spacing w:beforeAutospacing="0" w:after="0" w:afterAutospacing="0"/>
        <w:ind w:firstLine="709"/>
        <w:jc w:val="both"/>
        <w:rPr>
          <w:sz w:val="28"/>
          <w:szCs w:val="28"/>
        </w:rPr>
      </w:pPr>
      <w:r>
        <w:rPr>
          <w:sz w:val="28"/>
          <w:szCs w:val="28"/>
        </w:rPr>
        <w:t>Sở Kế hoạch và Đầu tư có trách nhiệm giám sát, kiểm tra tình hình thực hiện các dự án được áp dụng cơ chế đặc thù theo quy định tại Quyết định này.</w:t>
      </w:r>
    </w:p>
    <w:p w14:paraId="21288915" w14:textId="77777777" w:rsidR="00612651" w:rsidRDefault="00C01BAD" w:rsidP="00F16556">
      <w:pPr>
        <w:pStyle w:val="NormalWeb"/>
        <w:shd w:val="clear" w:color="auto" w:fill="FFFFFF"/>
        <w:spacing w:beforeAutospacing="0" w:after="0" w:afterAutospacing="0"/>
        <w:ind w:firstLine="709"/>
        <w:jc w:val="both"/>
        <w:rPr>
          <w:sz w:val="28"/>
          <w:szCs w:val="28"/>
          <w:lang w:val="en-US"/>
        </w:rPr>
      </w:pPr>
      <w:r>
        <w:rPr>
          <w:sz w:val="28"/>
          <w:szCs w:val="28"/>
        </w:rPr>
        <w:t>3. Trách nhiệm của Sở Tài chính</w:t>
      </w:r>
    </w:p>
    <w:p w14:paraId="2B1FB3FC" w14:textId="77777777" w:rsidR="00612651" w:rsidRDefault="00C01BAD" w:rsidP="00F16556">
      <w:pPr>
        <w:pStyle w:val="NormalWeb"/>
        <w:shd w:val="clear" w:color="auto" w:fill="FFFFFF"/>
        <w:spacing w:beforeAutospacing="0" w:after="0" w:afterAutospacing="0"/>
        <w:ind w:firstLine="709"/>
        <w:jc w:val="both"/>
        <w:rPr>
          <w:sz w:val="28"/>
          <w:szCs w:val="28"/>
          <w:lang w:val="en-US"/>
        </w:rPr>
      </w:pPr>
      <w:r>
        <w:rPr>
          <w:sz w:val="28"/>
          <w:szCs w:val="28"/>
        </w:rPr>
        <w:lastRenderedPageBreak/>
        <w:t>Sở Tài chính có trách nhiệm hướng dẫn thực hiện thanh toán, quyết toán đối với các dự án được áp dụng cơ chế đặc thù áp dụng theo quy định tại Quyết định này.</w:t>
      </w:r>
    </w:p>
    <w:p w14:paraId="7A489DB7" w14:textId="77777777" w:rsidR="00612651" w:rsidRDefault="00C01BAD" w:rsidP="00F16556">
      <w:pPr>
        <w:pStyle w:val="NormalWeb"/>
        <w:shd w:val="clear" w:color="auto" w:fill="FFFFFF"/>
        <w:spacing w:beforeAutospacing="0" w:after="0" w:afterAutospacing="0"/>
        <w:ind w:firstLine="709"/>
        <w:jc w:val="both"/>
        <w:rPr>
          <w:sz w:val="28"/>
          <w:szCs w:val="28"/>
        </w:rPr>
      </w:pPr>
      <w:r>
        <w:rPr>
          <w:sz w:val="28"/>
          <w:szCs w:val="28"/>
        </w:rPr>
        <w:t>4. Trách nhiệm của Ủy ban nhân dân cấp huyện</w:t>
      </w:r>
    </w:p>
    <w:p w14:paraId="4ED76725" w14:textId="77777777" w:rsidR="00612651" w:rsidRDefault="00C01BAD" w:rsidP="00F16556">
      <w:pPr>
        <w:pStyle w:val="NormalWeb"/>
        <w:shd w:val="clear" w:color="auto" w:fill="FFFFFF"/>
        <w:spacing w:beforeAutospacing="0" w:after="0" w:afterAutospacing="0"/>
        <w:ind w:firstLine="709"/>
        <w:jc w:val="both"/>
        <w:rPr>
          <w:sz w:val="28"/>
          <w:szCs w:val="28"/>
        </w:rPr>
      </w:pPr>
      <w:r>
        <w:rPr>
          <w:sz w:val="28"/>
          <w:szCs w:val="28"/>
        </w:rPr>
        <w:t>a) Hướng dẫn, kiểm tra Ủy ban nhân dân cấp xã trong việc lập, thẩm định, phê duyệt hồ sơ xây dựng công trình đơn giản đối với các dự án được áp dụng cơ chế đặc thù trên địa bàn đo mình quản lý.</w:t>
      </w:r>
    </w:p>
    <w:p w14:paraId="389CE569" w14:textId="77777777" w:rsidR="00612651" w:rsidRDefault="00C01BAD" w:rsidP="00F16556">
      <w:pPr>
        <w:pStyle w:val="NormalWeb"/>
        <w:shd w:val="clear" w:color="auto" w:fill="FFFFFF"/>
        <w:spacing w:beforeAutospacing="0" w:after="0" w:afterAutospacing="0"/>
        <w:ind w:firstLine="709"/>
        <w:jc w:val="both"/>
        <w:rPr>
          <w:sz w:val="28"/>
          <w:szCs w:val="28"/>
        </w:rPr>
      </w:pPr>
      <w:r>
        <w:rPr>
          <w:sz w:val="28"/>
          <w:szCs w:val="28"/>
        </w:rPr>
        <w:t>b) Cơ quan được giao quản lý xây dựng thuộc Ủy ban nhân dân cấp huyện hỗ trợ Ủy ban nhân dân cấp xã trong công tác lập, thẩm định hồ sơ xây dựng công trình đơn giản khi Ủy ban nhân dân cấp xã không đủ điều kiện năng lực để thực hiện.</w:t>
      </w:r>
    </w:p>
    <w:p w14:paraId="7619C75B" w14:textId="77777777" w:rsidR="00612651" w:rsidRDefault="00C01BAD" w:rsidP="00F16556">
      <w:pPr>
        <w:pStyle w:val="NormalWeb"/>
        <w:shd w:val="clear" w:color="auto" w:fill="FFFFFF"/>
        <w:spacing w:beforeAutospacing="0" w:after="0" w:afterAutospacing="0"/>
        <w:ind w:firstLine="709"/>
        <w:jc w:val="both"/>
        <w:rPr>
          <w:sz w:val="28"/>
          <w:szCs w:val="28"/>
        </w:rPr>
      </w:pPr>
      <w:r>
        <w:rPr>
          <w:sz w:val="28"/>
          <w:szCs w:val="28"/>
        </w:rPr>
        <w:t>5. Trách nhiệm của Ủy ban nhân dân cấp xã</w:t>
      </w:r>
    </w:p>
    <w:p w14:paraId="5601E292" w14:textId="77777777" w:rsidR="00612651" w:rsidRDefault="00C01BAD" w:rsidP="00F16556">
      <w:pPr>
        <w:pStyle w:val="NormalWeb"/>
        <w:shd w:val="clear" w:color="auto" w:fill="FFFFFF"/>
        <w:spacing w:beforeAutospacing="0" w:after="0" w:afterAutospacing="0"/>
        <w:ind w:firstLine="709"/>
        <w:jc w:val="both"/>
        <w:rPr>
          <w:sz w:val="28"/>
          <w:szCs w:val="28"/>
        </w:rPr>
      </w:pPr>
      <w:r>
        <w:rPr>
          <w:sz w:val="28"/>
          <w:szCs w:val="28"/>
        </w:rPr>
        <w:t>a) Hướng dẫn, kiểm tra Ban Quản lý xã lập hồ sơ xây dựng công trình đơn giản của các dự án được áp dụng cơ chế đặc thù trên địa bàn do mình quản lý hoặc đề nghị cơ quan được giao quản lý xây dựng thuộc Ủy ban nhân dân cấp huyện cử cán bộ chuyên môn hỗ trợ việc lập hồ sơ (nếu thấy cần thiết).</w:t>
      </w:r>
    </w:p>
    <w:p w14:paraId="215DE643" w14:textId="77777777" w:rsidR="00612651" w:rsidRDefault="00C01BAD" w:rsidP="00F16556">
      <w:pPr>
        <w:pStyle w:val="NormalWeb"/>
        <w:shd w:val="clear" w:color="auto" w:fill="FFFFFF"/>
        <w:spacing w:beforeAutospacing="0" w:after="0" w:afterAutospacing="0"/>
        <w:ind w:firstLine="709"/>
        <w:jc w:val="both"/>
        <w:rPr>
          <w:sz w:val="28"/>
          <w:szCs w:val="28"/>
        </w:rPr>
      </w:pPr>
      <w:r>
        <w:rPr>
          <w:sz w:val="28"/>
          <w:szCs w:val="28"/>
        </w:rPr>
        <w:t>b) Tổ chức thẩm định, phê duyệt hồ sơ xây dựng công trình đơn giản được áp dụng cơ chế đặc thù trên địa bàn do mình quản lý theo đúng quy định của pháp luật. Trường hợp không đủ năng lực để thẩm định, Ủy ban nhân nhân dân cấp xã phải có văn bản đề nghị Ủy ban nhân dân cấp huyện giao cơ quan được giao quản lý xây dựng thuộc Ủy ban nhân dân cấp huyện tổ chức thẩm định.</w:t>
      </w:r>
    </w:p>
    <w:p w14:paraId="2A576F68" w14:textId="77777777" w:rsidR="00612651" w:rsidRDefault="00C01BAD" w:rsidP="00F16556">
      <w:pPr>
        <w:pStyle w:val="NormalWeb"/>
        <w:shd w:val="clear" w:color="auto" w:fill="FFFFFF"/>
        <w:spacing w:beforeAutospacing="0" w:after="0" w:afterAutospacing="0"/>
        <w:ind w:firstLine="709"/>
        <w:jc w:val="both"/>
        <w:rPr>
          <w:sz w:val="28"/>
          <w:szCs w:val="28"/>
        </w:rPr>
      </w:pPr>
      <w:r>
        <w:rPr>
          <w:sz w:val="28"/>
          <w:szCs w:val="28"/>
        </w:rPr>
        <w:t>c) Chịu trách nhiệm trước pháp luật và trước Ủy ban nhân dân tỉnh, Ủy ban nhân dân cấp huyện trong việc quản lý và tổ chức thực hiện các dự án đầu tư xây dựng theo cơ chế đặc thù thuộc Chương trình mục tiêu quốc gia trên địa bàn do mình quản lý.</w:t>
      </w:r>
    </w:p>
    <w:p w14:paraId="7759C52A" w14:textId="77777777" w:rsidR="00612651" w:rsidRDefault="00C01BAD" w:rsidP="00F16556">
      <w:pPr>
        <w:pStyle w:val="NormalWeb"/>
        <w:shd w:val="clear" w:color="auto" w:fill="FFFFFF"/>
        <w:spacing w:beforeAutospacing="0" w:after="0" w:afterAutospacing="0"/>
        <w:ind w:firstLine="709"/>
        <w:jc w:val="both"/>
        <w:rPr>
          <w:sz w:val="28"/>
          <w:szCs w:val="28"/>
        </w:rPr>
      </w:pPr>
      <w:r>
        <w:rPr>
          <w:sz w:val="28"/>
          <w:szCs w:val="28"/>
        </w:rPr>
        <w:t>6. Trách nhiệm của Ban Quản lý xã</w:t>
      </w:r>
    </w:p>
    <w:p w14:paraId="49EDDB09" w14:textId="77777777" w:rsidR="00612651" w:rsidRDefault="00C01BAD" w:rsidP="00F16556">
      <w:pPr>
        <w:pStyle w:val="NormalWeb"/>
        <w:shd w:val="clear" w:color="auto" w:fill="FFFFFF"/>
        <w:spacing w:beforeAutospacing="0" w:after="0" w:afterAutospacing="0"/>
        <w:ind w:firstLine="709"/>
        <w:jc w:val="both"/>
        <w:rPr>
          <w:sz w:val="28"/>
          <w:szCs w:val="28"/>
        </w:rPr>
      </w:pPr>
      <w:r>
        <w:rPr>
          <w:sz w:val="28"/>
          <w:szCs w:val="28"/>
        </w:rPr>
        <w:t>a) Tổ chức lập hồ sơ xây dựng công trình đơn giản trình UBND cấp xã thẩm định và phê duyệt theo quy định.</w:t>
      </w:r>
    </w:p>
    <w:p w14:paraId="44F8CEFF" w14:textId="77777777" w:rsidR="00612651" w:rsidRDefault="00C01BAD" w:rsidP="00F16556">
      <w:pPr>
        <w:pStyle w:val="NormalWeb"/>
        <w:shd w:val="clear" w:color="auto" w:fill="FFFFFF"/>
        <w:spacing w:beforeAutospacing="0" w:after="0" w:afterAutospacing="0"/>
        <w:ind w:firstLine="709"/>
        <w:jc w:val="both"/>
        <w:rPr>
          <w:sz w:val="28"/>
          <w:szCs w:val="28"/>
        </w:rPr>
      </w:pPr>
      <w:r>
        <w:rPr>
          <w:sz w:val="28"/>
          <w:szCs w:val="28"/>
        </w:rPr>
        <w:t>b) Chịu trách nhiệm đối với chất lượng hồ sơ thiết kế, dự toán do mình tổ chức lập.</w:t>
      </w:r>
    </w:p>
    <w:p w14:paraId="1829E79A" w14:textId="77777777" w:rsidR="00612651" w:rsidRDefault="00C01BAD" w:rsidP="00F16556">
      <w:pPr>
        <w:pStyle w:val="NormalWeb"/>
        <w:shd w:val="clear" w:color="auto" w:fill="FFFFFF"/>
        <w:spacing w:beforeAutospacing="0" w:after="0" w:afterAutospacing="0"/>
        <w:ind w:firstLine="709"/>
        <w:jc w:val="both"/>
        <w:rPr>
          <w:sz w:val="28"/>
          <w:szCs w:val="28"/>
        </w:rPr>
      </w:pPr>
      <w:bookmarkStart w:id="1" w:name="dieu_5"/>
      <w:r>
        <w:rPr>
          <w:b/>
          <w:bCs/>
          <w:sz w:val="28"/>
          <w:szCs w:val="28"/>
        </w:rPr>
        <w:t xml:space="preserve">Điều </w:t>
      </w:r>
      <w:r>
        <w:rPr>
          <w:b/>
          <w:bCs/>
          <w:sz w:val="28"/>
          <w:szCs w:val="28"/>
          <w:lang w:val="en-US"/>
        </w:rPr>
        <w:t>4</w:t>
      </w:r>
      <w:r>
        <w:rPr>
          <w:b/>
          <w:bCs/>
          <w:sz w:val="28"/>
          <w:szCs w:val="28"/>
        </w:rPr>
        <w:t>. Điều khoản thi hành</w:t>
      </w:r>
      <w:bookmarkEnd w:id="1"/>
    </w:p>
    <w:p w14:paraId="1AA6C60E" w14:textId="77777777" w:rsidR="00612651" w:rsidRDefault="00C01BAD" w:rsidP="00F16556">
      <w:pPr>
        <w:pStyle w:val="NormalWeb"/>
        <w:shd w:val="clear" w:color="auto" w:fill="FFFFFF"/>
        <w:spacing w:beforeAutospacing="0" w:after="0" w:afterAutospacing="0"/>
        <w:ind w:firstLine="709"/>
        <w:jc w:val="both"/>
        <w:rPr>
          <w:sz w:val="28"/>
          <w:szCs w:val="28"/>
        </w:rPr>
      </w:pPr>
      <w:r>
        <w:rPr>
          <w:sz w:val="28"/>
          <w:szCs w:val="28"/>
        </w:rPr>
        <w:t xml:space="preserve">1. Trường hợp các văn bản được dẫn chiếu trong Quyết định này </w:t>
      </w:r>
      <w:r>
        <w:rPr>
          <w:sz w:val="28"/>
          <w:szCs w:val="28"/>
          <w:lang w:val="en-US"/>
        </w:rPr>
        <w:t>được</w:t>
      </w:r>
      <w:r>
        <w:rPr>
          <w:sz w:val="28"/>
          <w:szCs w:val="28"/>
        </w:rPr>
        <w:t xml:space="preserve"> sửa đổi, bổ sung hoặc thay thế thì thực hiện theo </w:t>
      </w:r>
      <w:r>
        <w:rPr>
          <w:sz w:val="28"/>
          <w:szCs w:val="28"/>
          <w:lang w:val="en-US"/>
        </w:rPr>
        <w:t xml:space="preserve">văn bản </w:t>
      </w:r>
      <w:r>
        <w:rPr>
          <w:sz w:val="28"/>
          <w:szCs w:val="28"/>
        </w:rPr>
        <w:t xml:space="preserve">sửa đổi, bổ sung hoặc </w:t>
      </w:r>
      <w:r>
        <w:rPr>
          <w:sz w:val="28"/>
          <w:szCs w:val="28"/>
          <w:lang w:val="en-US"/>
        </w:rPr>
        <w:t xml:space="preserve">văn bản </w:t>
      </w:r>
      <w:r>
        <w:rPr>
          <w:sz w:val="28"/>
          <w:szCs w:val="28"/>
        </w:rPr>
        <w:t>thay thế.</w:t>
      </w:r>
    </w:p>
    <w:p w14:paraId="0B08C907" w14:textId="77777777" w:rsidR="00612651" w:rsidRDefault="00C01BAD" w:rsidP="00F16556">
      <w:pPr>
        <w:pStyle w:val="NormalWeb"/>
        <w:shd w:val="clear" w:color="auto" w:fill="FFFFFF"/>
        <w:spacing w:beforeAutospacing="0" w:after="0" w:afterAutospacing="0"/>
        <w:ind w:firstLine="709"/>
        <w:jc w:val="both"/>
        <w:rPr>
          <w:sz w:val="28"/>
          <w:szCs w:val="28"/>
        </w:rPr>
      </w:pPr>
      <w:r>
        <w:rPr>
          <w:sz w:val="28"/>
          <w:szCs w:val="28"/>
        </w:rPr>
        <w:t>2. Trong quá trình tổ chức triển khai thực hiện, nếu cần bổ sung, sửa đổi cho phù hợp thực tế hoặc có vướng mắc thì các đơn vị gửi báo cáo về Sở Xây dựng để tổng hợp, báo cáo UBND tỉnh xem xét, quyết định./.</w:t>
      </w:r>
    </w:p>
    <w:p w14:paraId="6B14BF06" w14:textId="77777777" w:rsidR="00612651" w:rsidRDefault="00612651">
      <w:pPr>
        <w:spacing w:before="120"/>
        <w:ind w:firstLine="567"/>
        <w:jc w:val="both"/>
        <w:rPr>
          <w:sz w:val="2"/>
          <w:szCs w:val="2"/>
        </w:rPr>
      </w:pPr>
    </w:p>
    <w:sectPr w:rsidR="00612651">
      <w:pgSz w:w="11907" w:h="16840" w:code="9"/>
      <w:pgMar w:top="1134" w:right="1134" w:bottom="1134" w:left="1701" w:header="680" w:footer="68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A763C" w14:textId="77777777" w:rsidR="00154244" w:rsidRDefault="00154244">
      <w:r>
        <w:separator/>
      </w:r>
    </w:p>
  </w:endnote>
  <w:endnote w:type="continuationSeparator" w:id="0">
    <w:p w14:paraId="3429F473" w14:textId="77777777" w:rsidR="00154244" w:rsidRDefault="00154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VnCentury SchoolbookH">
    <w:altName w:val="Calibri"/>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VnShelley Allegro">
    <w:altName w:val="Calibri"/>
    <w:charset w:val="00"/>
    <w:family w:val="decorative"/>
    <w:pitch w:val="variable"/>
    <w:sig w:usb0="00000007" w:usb1="00000000" w:usb2="00000000" w:usb3="00000000" w:csb0="00000013" w:csb1="00000000"/>
  </w:font>
  <w:font w:name=".VnCentury Schoolbook">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52A76" w14:textId="77777777" w:rsidR="00612651" w:rsidRDefault="00C01B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2AACE2" w14:textId="77777777" w:rsidR="00612651" w:rsidRDefault="006126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B582" w14:textId="77777777" w:rsidR="00612651" w:rsidRDefault="00612651">
    <w:pPr>
      <w:pStyle w:val="Footer"/>
      <w:framePr w:wrap="around" w:vAnchor="text" w:hAnchor="margin" w:xAlign="right" w:y="1"/>
      <w:rPr>
        <w:rStyle w:val="PageNumber"/>
        <w:rFonts w:ascii="Times New Roman" w:hAnsi="Times New Roman"/>
        <w:sz w:val="26"/>
        <w:szCs w:val="26"/>
      </w:rPr>
    </w:pPr>
  </w:p>
  <w:p w14:paraId="5EEAE86F" w14:textId="77777777" w:rsidR="00612651" w:rsidRDefault="00C01BAD">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81558" w14:textId="77777777" w:rsidR="00154244" w:rsidRDefault="00154244">
      <w:r>
        <w:separator/>
      </w:r>
    </w:p>
  </w:footnote>
  <w:footnote w:type="continuationSeparator" w:id="0">
    <w:p w14:paraId="5505E6A3" w14:textId="77777777" w:rsidR="00154244" w:rsidRDefault="00154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D7CAB" w14:textId="77777777" w:rsidR="00612651" w:rsidRPr="00F16556" w:rsidRDefault="00C01BAD" w:rsidP="00F16556">
    <w:pPr>
      <w:pStyle w:val="Header"/>
      <w:jc w:val="center"/>
      <w:rPr>
        <w:lang w:val="en-US"/>
      </w:rPr>
    </w:pPr>
    <w:r>
      <w:fldChar w:fldCharType="begin"/>
    </w:r>
    <w:r>
      <w:instrText xml:space="preserve"> PAGE   \* MERGEFORMAT </w:instrText>
    </w:r>
    <w:r>
      <w:fldChar w:fldCharType="separate"/>
    </w:r>
    <w:r w:rsidR="00822B87">
      <w:rPr>
        <w:noProof/>
      </w:rPr>
      <w:t>4</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085CE" w14:textId="77777777" w:rsidR="00612651" w:rsidRDefault="00612651">
    <w:pPr>
      <w:pStyle w:val="Header"/>
      <w:jc w:val="center"/>
    </w:pPr>
  </w:p>
  <w:p w14:paraId="7D7A2672" w14:textId="77777777" w:rsidR="00612651" w:rsidRDefault="006126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A4259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0540F"/>
    <w:multiLevelType w:val="hybridMultilevel"/>
    <w:tmpl w:val="6538AB94"/>
    <w:lvl w:ilvl="0" w:tplc="0F86D8E4">
      <w:start w:val="1"/>
      <w:numFmt w:val="decimal"/>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2" w15:restartNumberingAfterBreak="0">
    <w:nsid w:val="03185537"/>
    <w:multiLevelType w:val="hybridMultilevel"/>
    <w:tmpl w:val="37760318"/>
    <w:lvl w:ilvl="0" w:tplc="305A5D4A">
      <w:start w:val="1"/>
      <w:numFmt w:val="decimal"/>
      <w:lvlText w:val="%1."/>
      <w:lvlJc w:val="left"/>
      <w:pPr>
        <w:tabs>
          <w:tab w:val="num" w:pos="1705"/>
        </w:tabs>
        <w:ind w:left="1705" w:hanging="1005"/>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3" w15:restartNumberingAfterBreak="0">
    <w:nsid w:val="05BA68A0"/>
    <w:multiLevelType w:val="hybridMultilevel"/>
    <w:tmpl w:val="DB42225C"/>
    <w:lvl w:ilvl="0" w:tplc="A412C640">
      <w:start w:val="1"/>
      <w:numFmt w:val="decimal"/>
      <w:lvlText w:val="%1."/>
      <w:lvlJc w:val="left"/>
      <w:pPr>
        <w:tabs>
          <w:tab w:val="num" w:pos="1740"/>
        </w:tabs>
        <w:ind w:left="1740" w:hanging="10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89E50DF"/>
    <w:multiLevelType w:val="hybridMultilevel"/>
    <w:tmpl w:val="CC6854B2"/>
    <w:lvl w:ilvl="0" w:tplc="553A1382">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4A23986"/>
    <w:multiLevelType w:val="hybridMultilevel"/>
    <w:tmpl w:val="93441F9C"/>
    <w:lvl w:ilvl="0" w:tplc="4C0034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8D4F40"/>
    <w:multiLevelType w:val="multilevel"/>
    <w:tmpl w:val="CC6854B2"/>
    <w:lvl w:ilvl="0">
      <w:start w:val="2"/>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1DEB065C"/>
    <w:multiLevelType w:val="hybridMultilevel"/>
    <w:tmpl w:val="B378895C"/>
    <w:lvl w:ilvl="0" w:tplc="271A7090">
      <w:start w:val="1"/>
      <w:numFmt w:val="decimal"/>
      <w:lvlText w:val="%1."/>
      <w:lvlJc w:val="left"/>
      <w:pPr>
        <w:tabs>
          <w:tab w:val="num" w:pos="922"/>
        </w:tabs>
        <w:ind w:left="922" w:hanging="360"/>
      </w:pPr>
      <w:rPr>
        <w:rFonts w:hint="default"/>
      </w:rPr>
    </w:lvl>
    <w:lvl w:ilvl="1" w:tplc="04090019" w:tentative="1">
      <w:start w:val="1"/>
      <w:numFmt w:val="lowerLetter"/>
      <w:lvlText w:val="%2."/>
      <w:lvlJc w:val="left"/>
      <w:pPr>
        <w:tabs>
          <w:tab w:val="num" w:pos="1642"/>
        </w:tabs>
        <w:ind w:left="1642" w:hanging="360"/>
      </w:pPr>
    </w:lvl>
    <w:lvl w:ilvl="2" w:tplc="0409001B" w:tentative="1">
      <w:start w:val="1"/>
      <w:numFmt w:val="lowerRoman"/>
      <w:lvlText w:val="%3."/>
      <w:lvlJc w:val="right"/>
      <w:pPr>
        <w:tabs>
          <w:tab w:val="num" w:pos="2362"/>
        </w:tabs>
        <w:ind w:left="2362" w:hanging="180"/>
      </w:pPr>
    </w:lvl>
    <w:lvl w:ilvl="3" w:tplc="0409000F" w:tentative="1">
      <w:start w:val="1"/>
      <w:numFmt w:val="decimal"/>
      <w:lvlText w:val="%4."/>
      <w:lvlJc w:val="left"/>
      <w:pPr>
        <w:tabs>
          <w:tab w:val="num" w:pos="3082"/>
        </w:tabs>
        <w:ind w:left="3082" w:hanging="360"/>
      </w:pPr>
    </w:lvl>
    <w:lvl w:ilvl="4" w:tplc="04090019" w:tentative="1">
      <w:start w:val="1"/>
      <w:numFmt w:val="lowerLetter"/>
      <w:lvlText w:val="%5."/>
      <w:lvlJc w:val="left"/>
      <w:pPr>
        <w:tabs>
          <w:tab w:val="num" w:pos="3802"/>
        </w:tabs>
        <w:ind w:left="3802" w:hanging="360"/>
      </w:pPr>
    </w:lvl>
    <w:lvl w:ilvl="5" w:tplc="0409001B" w:tentative="1">
      <w:start w:val="1"/>
      <w:numFmt w:val="lowerRoman"/>
      <w:lvlText w:val="%6."/>
      <w:lvlJc w:val="right"/>
      <w:pPr>
        <w:tabs>
          <w:tab w:val="num" w:pos="4522"/>
        </w:tabs>
        <w:ind w:left="4522" w:hanging="180"/>
      </w:pPr>
    </w:lvl>
    <w:lvl w:ilvl="6" w:tplc="0409000F" w:tentative="1">
      <w:start w:val="1"/>
      <w:numFmt w:val="decimal"/>
      <w:lvlText w:val="%7."/>
      <w:lvlJc w:val="left"/>
      <w:pPr>
        <w:tabs>
          <w:tab w:val="num" w:pos="5242"/>
        </w:tabs>
        <w:ind w:left="5242" w:hanging="360"/>
      </w:pPr>
    </w:lvl>
    <w:lvl w:ilvl="7" w:tplc="04090019" w:tentative="1">
      <w:start w:val="1"/>
      <w:numFmt w:val="lowerLetter"/>
      <w:lvlText w:val="%8."/>
      <w:lvlJc w:val="left"/>
      <w:pPr>
        <w:tabs>
          <w:tab w:val="num" w:pos="5962"/>
        </w:tabs>
        <w:ind w:left="5962" w:hanging="360"/>
      </w:pPr>
    </w:lvl>
    <w:lvl w:ilvl="8" w:tplc="0409001B" w:tentative="1">
      <w:start w:val="1"/>
      <w:numFmt w:val="lowerRoman"/>
      <w:lvlText w:val="%9."/>
      <w:lvlJc w:val="right"/>
      <w:pPr>
        <w:tabs>
          <w:tab w:val="num" w:pos="6682"/>
        </w:tabs>
        <w:ind w:left="6682" w:hanging="180"/>
      </w:pPr>
    </w:lvl>
  </w:abstractNum>
  <w:abstractNum w:abstractNumId="8" w15:restartNumberingAfterBreak="0">
    <w:nsid w:val="1F496FF8"/>
    <w:multiLevelType w:val="hybridMultilevel"/>
    <w:tmpl w:val="43CA1700"/>
    <w:lvl w:ilvl="0" w:tplc="029C70E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5A40A0"/>
    <w:multiLevelType w:val="hybridMultilevel"/>
    <w:tmpl w:val="CE06343C"/>
    <w:lvl w:ilvl="0" w:tplc="04090009">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6D503A9"/>
    <w:multiLevelType w:val="hybridMultilevel"/>
    <w:tmpl w:val="9AD6B052"/>
    <w:lvl w:ilvl="0" w:tplc="15721882">
      <w:start w:val="1"/>
      <w:numFmt w:val="decimal"/>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1" w15:restartNumberingAfterBreak="0">
    <w:nsid w:val="29236A13"/>
    <w:multiLevelType w:val="hybridMultilevel"/>
    <w:tmpl w:val="4CCC8072"/>
    <w:lvl w:ilvl="0" w:tplc="4F6A0B1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337AED"/>
    <w:multiLevelType w:val="hybridMultilevel"/>
    <w:tmpl w:val="93C46FBA"/>
    <w:lvl w:ilvl="0" w:tplc="45205E6A">
      <w:start w:val="4"/>
      <w:numFmt w:val="bullet"/>
      <w:lvlText w:val="-"/>
      <w:lvlJc w:val="left"/>
      <w:pPr>
        <w:tabs>
          <w:tab w:val="num" w:pos="3960"/>
        </w:tabs>
        <w:ind w:left="3960" w:hanging="360"/>
      </w:pPr>
      <w:rPr>
        <w:rFonts w:ascii="Times New Roman" w:eastAsia="Times New Roman"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3" w15:restartNumberingAfterBreak="0">
    <w:nsid w:val="32CC779E"/>
    <w:multiLevelType w:val="hybridMultilevel"/>
    <w:tmpl w:val="BE5C5626"/>
    <w:lvl w:ilvl="0" w:tplc="4F96A26E">
      <w:start w:val="15"/>
      <w:numFmt w:val="bullet"/>
      <w:lvlText w:val="-"/>
      <w:lvlJc w:val="left"/>
      <w:pPr>
        <w:tabs>
          <w:tab w:val="num" w:pos="1065"/>
        </w:tabs>
        <w:ind w:left="1065" w:hanging="360"/>
      </w:pPr>
      <w:rPr>
        <w:rFonts w:ascii="Times New Roman" w:eastAsia="Times New Roman" w:hAnsi="Times New Roman" w:cs="Times New Roman"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4" w15:restartNumberingAfterBreak="0">
    <w:nsid w:val="34F720AF"/>
    <w:multiLevelType w:val="hybridMultilevel"/>
    <w:tmpl w:val="385474F2"/>
    <w:lvl w:ilvl="0" w:tplc="8F24028C">
      <w:start w:val="2"/>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5" w15:restartNumberingAfterBreak="0">
    <w:nsid w:val="3AA51420"/>
    <w:multiLevelType w:val="hybridMultilevel"/>
    <w:tmpl w:val="66F439C6"/>
    <w:lvl w:ilvl="0" w:tplc="19B8EEC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F0D0A39"/>
    <w:multiLevelType w:val="hybridMultilevel"/>
    <w:tmpl w:val="87CC3852"/>
    <w:lvl w:ilvl="0" w:tplc="F0EC1BE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FFB3CAB"/>
    <w:multiLevelType w:val="hybridMultilevel"/>
    <w:tmpl w:val="CE705708"/>
    <w:lvl w:ilvl="0" w:tplc="A596E362">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414D7049"/>
    <w:multiLevelType w:val="hybridMultilevel"/>
    <w:tmpl w:val="53929F78"/>
    <w:lvl w:ilvl="0" w:tplc="D45E94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4A41AE2"/>
    <w:multiLevelType w:val="hybridMultilevel"/>
    <w:tmpl w:val="A4D03B5C"/>
    <w:lvl w:ilvl="0" w:tplc="4D5C1D5C">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47EE361E"/>
    <w:multiLevelType w:val="hybridMultilevel"/>
    <w:tmpl w:val="C96E23B4"/>
    <w:lvl w:ilvl="0" w:tplc="91D86F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4D101846"/>
    <w:multiLevelType w:val="hybridMultilevel"/>
    <w:tmpl w:val="A004514C"/>
    <w:lvl w:ilvl="0" w:tplc="85FC87C8">
      <w:numFmt w:val="bullet"/>
      <w:lvlText w:val="-"/>
      <w:lvlJc w:val="left"/>
      <w:pPr>
        <w:tabs>
          <w:tab w:val="num" w:pos="1725"/>
        </w:tabs>
        <w:ind w:left="1725" w:hanging="100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D47516D"/>
    <w:multiLevelType w:val="hybridMultilevel"/>
    <w:tmpl w:val="B084501C"/>
    <w:lvl w:ilvl="0" w:tplc="B28C34D8">
      <w:numFmt w:val="bullet"/>
      <w:lvlText w:val=""/>
      <w:lvlJc w:val="left"/>
      <w:pPr>
        <w:tabs>
          <w:tab w:val="num" w:pos="922"/>
        </w:tabs>
        <w:ind w:left="922" w:hanging="360"/>
      </w:pPr>
      <w:rPr>
        <w:rFonts w:ascii="Symbol" w:eastAsia="Times New Roman" w:hAnsi="Symbol" w:cs="Times New Roman" w:hint="default"/>
      </w:rPr>
    </w:lvl>
    <w:lvl w:ilvl="1" w:tplc="04090003" w:tentative="1">
      <w:start w:val="1"/>
      <w:numFmt w:val="bullet"/>
      <w:lvlText w:val="o"/>
      <w:lvlJc w:val="left"/>
      <w:pPr>
        <w:tabs>
          <w:tab w:val="num" w:pos="1642"/>
        </w:tabs>
        <w:ind w:left="1642" w:hanging="360"/>
      </w:pPr>
      <w:rPr>
        <w:rFonts w:ascii="Courier New" w:hAnsi="Courier New" w:cs="Courier New" w:hint="default"/>
      </w:rPr>
    </w:lvl>
    <w:lvl w:ilvl="2" w:tplc="04090005" w:tentative="1">
      <w:start w:val="1"/>
      <w:numFmt w:val="bullet"/>
      <w:lvlText w:val=""/>
      <w:lvlJc w:val="left"/>
      <w:pPr>
        <w:tabs>
          <w:tab w:val="num" w:pos="2362"/>
        </w:tabs>
        <w:ind w:left="2362" w:hanging="360"/>
      </w:pPr>
      <w:rPr>
        <w:rFonts w:ascii="Wingdings" w:hAnsi="Wingdings" w:hint="default"/>
      </w:rPr>
    </w:lvl>
    <w:lvl w:ilvl="3" w:tplc="04090001" w:tentative="1">
      <w:start w:val="1"/>
      <w:numFmt w:val="bullet"/>
      <w:lvlText w:val=""/>
      <w:lvlJc w:val="left"/>
      <w:pPr>
        <w:tabs>
          <w:tab w:val="num" w:pos="3082"/>
        </w:tabs>
        <w:ind w:left="3082" w:hanging="360"/>
      </w:pPr>
      <w:rPr>
        <w:rFonts w:ascii="Symbol" w:hAnsi="Symbol" w:hint="default"/>
      </w:rPr>
    </w:lvl>
    <w:lvl w:ilvl="4" w:tplc="04090003" w:tentative="1">
      <w:start w:val="1"/>
      <w:numFmt w:val="bullet"/>
      <w:lvlText w:val="o"/>
      <w:lvlJc w:val="left"/>
      <w:pPr>
        <w:tabs>
          <w:tab w:val="num" w:pos="3802"/>
        </w:tabs>
        <w:ind w:left="3802" w:hanging="360"/>
      </w:pPr>
      <w:rPr>
        <w:rFonts w:ascii="Courier New" w:hAnsi="Courier New" w:cs="Courier New" w:hint="default"/>
      </w:rPr>
    </w:lvl>
    <w:lvl w:ilvl="5" w:tplc="04090005" w:tentative="1">
      <w:start w:val="1"/>
      <w:numFmt w:val="bullet"/>
      <w:lvlText w:val=""/>
      <w:lvlJc w:val="left"/>
      <w:pPr>
        <w:tabs>
          <w:tab w:val="num" w:pos="4522"/>
        </w:tabs>
        <w:ind w:left="4522" w:hanging="360"/>
      </w:pPr>
      <w:rPr>
        <w:rFonts w:ascii="Wingdings" w:hAnsi="Wingdings" w:hint="default"/>
      </w:rPr>
    </w:lvl>
    <w:lvl w:ilvl="6" w:tplc="04090001" w:tentative="1">
      <w:start w:val="1"/>
      <w:numFmt w:val="bullet"/>
      <w:lvlText w:val=""/>
      <w:lvlJc w:val="left"/>
      <w:pPr>
        <w:tabs>
          <w:tab w:val="num" w:pos="5242"/>
        </w:tabs>
        <w:ind w:left="5242" w:hanging="360"/>
      </w:pPr>
      <w:rPr>
        <w:rFonts w:ascii="Symbol" w:hAnsi="Symbol" w:hint="default"/>
      </w:rPr>
    </w:lvl>
    <w:lvl w:ilvl="7" w:tplc="04090003" w:tentative="1">
      <w:start w:val="1"/>
      <w:numFmt w:val="bullet"/>
      <w:lvlText w:val="o"/>
      <w:lvlJc w:val="left"/>
      <w:pPr>
        <w:tabs>
          <w:tab w:val="num" w:pos="5962"/>
        </w:tabs>
        <w:ind w:left="5962" w:hanging="360"/>
      </w:pPr>
      <w:rPr>
        <w:rFonts w:ascii="Courier New" w:hAnsi="Courier New" w:cs="Courier New" w:hint="default"/>
      </w:rPr>
    </w:lvl>
    <w:lvl w:ilvl="8" w:tplc="04090005" w:tentative="1">
      <w:start w:val="1"/>
      <w:numFmt w:val="bullet"/>
      <w:lvlText w:val=""/>
      <w:lvlJc w:val="left"/>
      <w:pPr>
        <w:tabs>
          <w:tab w:val="num" w:pos="6682"/>
        </w:tabs>
        <w:ind w:left="6682" w:hanging="360"/>
      </w:pPr>
      <w:rPr>
        <w:rFonts w:ascii="Wingdings" w:hAnsi="Wingdings" w:hint="default"/>
      </w:rPr>
    </w:lvl>
  </w:abstractNum>
  <w:abstractNum w:abstractNumId="23" w15:restartNumberingAfterBreak="0">
    <w:nsid w:val="4E0C75DB"/>
    <w:multiLevelType w:val="hybridMultilevel"/>
    <w:tmpl w:val="EF8EA494"/>
    <w:lvl w:ilvl="0" w:tplc="03FAEA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5030007B"/>
    <w:multiLevelType w:val="multilevel"/>
    <w:tmpl w:val="DE9C98FC"/>
    <w:lvl w:ilvl="0">
      <w:start w:val="2"/>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26829A4"/>
    <w:multiLevelType w:val="hybridMultilevel"/>
    <w:tmpl w:val="5B9E4F84"/>
    <w:lvl w:ilvl="0" w:tplc="5EDA4048">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87B1E6D"/>
    <w:multiLevelType w:val="hybridMultilevel"/>
    <w:tmpl w:val="C81EB34E"/>
    <w:lvl w:ilvl="0" w:tplc="37760764">
      <w:start w:val="1"/>
      <w:numFmt w:val="decimal"/>
      <w:lvlText w:val="%1."/>
      <w:lvlJc w:val="left"/>
      <w:pPr>
        <w:tabs>
          <w:tab w:val="num" w:pos="922"/>
        </w:tabs>
        <w:ind w:left="922" w:hanging="360"/>
      </w:pPr>
      <w:rPr>
        <w:rFonts w:hint="default"/>
      </w:rPr>
    </w:lvl>
    <w:lvl w:ilvl="1" w:tplc="04090019" w:tentative="1">
      <w:start w:val="1"/>
      <w:numFmt w:val="lowerLetter"/>
      <w:lvlText w:val="%2."/>
      <w:lvlJc w:val="left"/>
      <w:pPr>
        <w:tabs>
          <w:tab w:val="num" w:pos="1642"/>
        </w:tabs>
        <w:ind w:left="1642" w:hanging="360"/>
      </w:pPr>
    </w:lvl>
    <w:lvl w:ilvl="2" w:tplc="0409001B" w:tentative="1">
      <w:start w:val="1"/>
      <w:numFmt w:val="lowerRoman"/>
      <w:lvlText w:val="%3."/>
      <w:lvlJc w:val="right"/>
      <w:pPr>
        <w:tabs>
          <w:tab w:val="num" w:pos="2362"/>
        </w:tabs>
        <w:ind w:left="2362" w:hanging="180"/>
      </w:pPr>
    </w:lvl>
    <w:lvl w:ilvl="3" w:tplc="0409000F" w:tentative="1">
      <w:start w:val="1"/>
      <w:numFmt w:val="decimal"/>
      <w:lvlText w:val="%4."/>
      <w:lvlJc w:val="left"/>
      <w:pPr>
        <w:tabs>
          <w:tab w:val="num" w:pos="3082"/>
        </w:tabs>
        <w:ind w:left="3082" w:hanging="360"/>
      </w:pPr>
    </w:lvl>
    <w:lvl w:ilvl="4" w:tplc="04090019" w:tentative="1">
      <w:start w:val="1"/>
      <w:numFmt w:val="lowerLetter"/>
      <w:lvlText w:val="%5."/>
      <w:lvlJc w:val="left"/>
      <w:pPr>
        <w:tabs>
          <w:tab w:val="num" w:pos="3802"/>
        </w:tabs>
        <w:ind w:left="3802" w:hanging="360"/>
      </w:pPr>
    </w:lvl>
    <w:lvl w:ilvl="5" w:tplc="0409001B" w:tentative="1">
      <w:start w:val="1"/>
      <w:numFmt w:val="lowerRoman"/>
      <w:lvlText w:val="%6."/>
      <w:lvlJc w:val="right"/>
      <w:pPr>
        <w:tabs>
          <w:tab w:val="num" w:pos="4522"/>
        </w:tabs>
        <w:ind w:left="4522" w:hanging="180"/>
      </w:pPr>
    </w:lvl>
    <w:lvl w:ilvl="6" w:tplc="0409000F" w:tentative="1">
      <w:start w:val="1"/>
      <w:numFmt w:val="decimal"/>
      <w:lvlText w:val="%7."/>
      <w:lvlJc w:val="left"/>
      <w:pPr>
        <w:tabs>
          <w:tab w:val="num" w:pos="5242"/>
        </w:tabs>
        <w:ind w:left="5242" w:hanging="360"/>
      </w:pPr>
    </w:lvl>
    <w:lvl w:ilvl="7" w:tplc="04090019" w:tentative="1">
      <w:start w:val="1"/>
      <w:numFmt w:val="lowerLetter"/>
      <w:lvlText w:val="%8."/>
      <w:lvlJc w:val="left"/>
      <w:pPr>
        <w:tabs>
          <w:tab w:val="num" w:pos="5962"/>
        </w:tabs>
        <w:ind w:left="5962" w:hanging="360"/>
      </w:pPr>
    </w:lvl>
    <w:lvl w:ilvl="8" w:tplc="0409001B" w:tentative="1">
      <w:start w:val="1"/>
      <w:numFmt w:val="lowerRoman"/>
      <w:lvlText w:val="%9."/>
      <w:lvlJc w:val="right"/>
      <w:pPr>
        <w:tabs>
          <w:tab w:val="num" w:pos="6682"/>
        </w:tabs>
        <w:ind w:left="6682" w:hanging="180"/>
      </w:pPr>
    </w:lvl>
  </w:abstractNum>
  <w:abstractNum w:abstractNumId="27" w15:restartNumberingAfterBreak="0">
    <w:nsid w:val="6085136C"/>
    <w:multiLevelType w:val="hybridMultilevel"/>
    <w:tmpl w:val="EE3AA648"/>
    <w:lvl w:ilvl="0" w:tplc="243A4F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2BB6845"/>
    <w:multiLevelType w:val="hybridMultilevel"/>
    <w:tmpl w:val="E97A90CA"/>
    <w:lvl w:ilvl="0" w:tplc="4308EEBA">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4EE458C"/>
    <w:multiLevelType w:val="hybridMultilevel"/>
    <w:tmpl w:val="3C060E2A"/>
    <w:lvl w:ilvl="0" w:tplc="44D030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666F7F67"/>
    <w:multiLevelType w:val="hybridMultilevel"/>
    <w:tmpl w:val="83EEC500"/>
    <w:lvl w:ilvl="0" w:tplc="05EEBE98">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77C4F6B"/>
    <w:multiLevelType w:val="hybridMultilevel"/>
    <w:tmpl w:val="B81A70AE"/>
    <w:lvl w:ilvl="0" w:tplc="0002A8F8">
      <w:start w:val="4"/>
      <w:numFmt w:val="bullet"/>
      <w:lvlText w:val="-"/>
      <w:lvlJc w:val="left"/>
      <w:pPr>
        <w:tabs>
          <w:tab w:val="num" w:pos="1077"/>
        </w:tabs>
        <w:ind w:left="1077" w:hanging="360"/>
      </w:pPr>
      <w:rPr>
        <w:rFonts w:ascii="Times New Roman" w:eastAsia="Times New Roman" w:hAnsi="Times New Roman" w:cs="Times New Roman" w:hint="default"/>
        <w:i/>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32" w15:restartNumberingAfterBreak="0">
    <w:nsid w:val="68FC4B8B"/>
    <w:multiLevelType w:val="hybridMultilevel"/>
    <w:tmpl w:val="9EB4C882"/>
    <w:lvl w:ilvl="0" w:tplc="9AA89F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3E610E1"/>
    <w:multiLevelType w:val="hybridMultilevel"/>
    <w:tmpl w:val="6A827C04"/>
    <w:lvl w:ilvl="0" w:tplc="09E8779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63101C8"/>
    <w:multiLevelType w:val="multilevel"/>
    <w:tmpl w:val="CE06343C"/>
    <w:lvl w:ilvl="0">
      <w:start w:val="1"/>
      <w:numFmt w:val="bullet"/>
      <w:lvlText w:val=""/>
      <w:lvlJc w:val="left"/>
      <w:pPr>
        <w:tabs>
          <w:tab w:val="num" w:pos="1080"/>
        </w:tabs>
        <w:ind w:left="1080" w:hanging="360"/>
      </w:pPr>
      <w:rPr>
        <w:rFonts w:ascii="Wingdings" w:hAnsi="Wingdings"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8B32F92"/>
    <w:multiLevelType w:val="multilevel"/>
    <w:tmpl w:val="66F439C6"/>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CC73CAF"/>
    <w:multiLevelType w:val="hybridMultilevel"/>
    <w:tmpl w:val="ED6CC9F8"/>
    <w:lvl w:ilvl="0" w:tplc="55CA8940">
      <w:start w:val="1"/>
      <w:numFmt w:val="decimal"/>
      <w:lvlText w:val="%1."/>
      <w:lvlJc w:val="left"/>
      <w:pPr>
        <w:tabs>
          <w:tab w:val="num" w:pos="922"/>
        </w:tabs>
        <w:ind w:left="922" w:hanging="360"/>
      </w:pPr>
      <w:rPr>
        <w:rFonts w:hint="default"/>
      </w:rPr>
    </w:lvl>
    <w:lvl w:ilvl="1" w:tplc="04090019" w:tentative="1">
      <w:start w:val="1"/>
      <w:numFmt w:val="lowerLetter"/>
      <w:lvlText w:val="%2."/>
      <w:lvlJc w:val="left"/>
      <w:pPr>
        <w:tabs>
          <w:tab w:val="num" w:pos="1642"/>
        </w:tabs>
        <w:ind w:left="1642" w:hanging="360"/>
      </w:pPr>
    </w:lvl>
    <w:lvl w:ilvl="2" w:tplc="0409001B" w:tentative="1">
      <w:start w:val="1"/>
      <w:numFmt w:val="lowerRoman"/>
      <w:lvlText w:val="%3."/>
      <w:lvlJc w:val="right"/>
      <w:pPr>
        <w:tabs>
          <w:tab w:val="num" w:pos="2362"/>
        </w:tabs>
        <w:ind w:left="2362" w:hanging="180"/>
      </w:pPr>
    </w:lvl>
    <w:lvl w:ilvl="3" w:tplc="0409000F" w:tentative="1">
      <w:start w:val="1"/>
      <w:numFmt w:val="decimal"/>
      <w:lvlText w:val="%4."/>
      <w:lvlJc w:val="left"/>
      <w:pPr>
        <w:tabs>
          <w:tab w:val="num" w:pos="3082"/>
        </w:tabs>
        <w:ind w:left="3082" w:hanging="360"/>
      </w:pPr>
    </w:lvl>
    <w:lvl w:ilvl="4" w:tplc="04090019" w:tentative="1">
      <w:start w:val="1"/>
      <w:numFmt w:val="lowerLetter"/>
      <w:lvlText w:val="%5."/>
      <w:lvlJc w:val="left"/>
      <w:pPr>
        <w:tabs>
          <w:tab w:val="num" w:pos="3802"/>
        </w:tabs>
        <w:ind w:left="3802" w:hanging="360"/>
      </w:pPr>
    </w:lvl>
    <w:lvl w:ilvl="5" w:tplc="0409001B" w:tentative="1">
      <w:start w:val="1"/>
      <w:numFmt w:val="lowerRoman"/>
      <w:lvlText w:val="%6."/>
      <w:lvlJc w:val="right"/>
      <w:pPr>
        <w:tabs>
          <w:tab w:val="num" w:pos="4522"/>
        </w:tabs>
        <w:ind w:left="4522" w:hanging="180"/>
      </w:pPr>
    </w:lvl>
    <w:lvl w:ilvl="6" w:tplc="0409000F" w:tentative="1">
      <w:start w:val="1"/>
      <w:numFmt w:val="decimal"/>
      <w:lvlText w:val="%7."/>
      <w:lvlJc w:val="left"/>
      <w:pPr>
        <w:tabs>
          <w:tab w:val="num" w:pos="5242"/>
        </w:tabs>
        <w:ind w:left="5242" w:hanging="360"/>
      </w:pPr>
    </w:lvl>
    <w:lvl w:ilvl="7" w:tplc="04090019" w:tentative="1">
      <w:start w:val="1"/>
      <w:numFmt w:val="lowerLetter"/>
      <w:lvlText w:val="%8."/>
      <w:lvlJc w:val="left"/>
      <w:pPr>
        <w:tabs>
          <w:tab w:val="num" w:pos="5962"/>
        </w:tabs>
        <w:ind w:left="5962" w:hanging="360"/>
      </w:pPr>
    </w:lvl>
    <w:lvl w:ilvl="8" w:tplc="0409001B" w:tentative="1">
      <w:start w:val="1"/>
      <w:numFmt w:val="lowerRoman"/>
      <w:lvlText w:val="%9."/>
      <w:lvlJc w:val="right"/>
      <w:pPr>
        <w:tabs>
          <w:tab w:val="num" w:pos="6682"/>
        </w:tabs>
        <w:ind w:left="6682" w:hanging="180"/>
      </w:pPr>
    </w:lvl>
  </w:abstractNum>
  <w:abstractNum w:abstractNumId="37" w15:restartNumberingAfterBreak="0">
    <w:nsid w:val="7DE74AC7"/>
    <w:multiLevelType w:val="hybridMultilevel"/>
    <w:tmpl w:val="DE9C98FC"/>
    <w:lvl w:ilvl="0" w:tplc="553A1382">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25"/>
  </w:num>
  <w:num w:numId="3">
    <w:abstractNumId w:val="21"/>
  </w:num>
  <w:num w:numId="4">
    <w:abstractNumId w:val="31"/>
  </w:num>
  <w:num w:numId="5">
    <w:abstractNumId w:val="8"/>
  </w:num>
  <w:num w:numId="6">
    <w:abstractNumId w:val="15"/>
  </w:num>
  <w:num w:numId="7">
    <w:abstractNumId w:val="27"/>
  </w:num>
  <w:num w:numId="8">
    <w:abstractNumId w:val="35"/>
  </w:num>
  <w:num w:numId="9">
    <w:abstractNumId w:val="9"/>
  </w:num>
  <w:num w:numId="10">
    <w:abstractNumId w:val="34"/>
  </w:num>
  <w:num w:numId="11">
    <w:abstractNumId w:val="4"/>
  </w:num>
  <w:num w:numId="12">
    <w:abstractNumId w:val="6"/>
  </w:num>
  <w:num w:numId="13">
    <w:abstractNumId w:val="37"/>
  </w:num>
  <w:num w:numId="14">
    <w:abstractNumId w:val="24"/>
  </w:num>
  <w:num w:numId="15">
    <w:abstractNumId w:val="11"/>
  </w:num>
  <w:num w:numId="16">
    <w:abstractNumId w:val="12"/>
  </w:num>
  <w:num w:numId="17">
    <w:abstractNumId w:val="33"/>
  </w:num>
  <w:num w:numId="18">
    <w:abstractNumId w:val="14"/>
  </w:num>
  <w:num w:numId="19">
    <w:abstractNumId w:val="13"/>
  </w:num>
  <w:num w:numId="20">
    <w:abstractNumId w:val="16"/>
  </w:num>
  <w:num w:numId="21">
    <w:abstractNumId w:val="7"/>
  </w:num>
  <w:num w:numId="22">
    <w:abstractNumId w:val="26"/>
  </w:num>
  <w:num w:numId="23">
    <w:abstractNumId w:val="36"/>
  </w:num>
  <w:num w:numId="24">
    <w:abstractNumId w:val="10"/>
  </w:num>
  <w:num w:numId="25">
    <w:abstractNumId w:val="2"/>
  </w:num>
  <w:num w:numId="26">
    <w:abstractNumId w:val="3"/>
  </w:num>
  <w:num w:numId="27">
    <w:abstractNumId w:val="1"/>
  </w:num>
  <w:num w:numId="28">
    <w:abstractNumId w:val="22"/>
  </w:num>
  <w:num w:numId="29">
    <w:abstractNumId w:val="28"/>
  </w:num>
  <w:num w:numId="30">
    <w:abstractNumId w:val="5"/>
  </w:num>
  <w:num w:numId="31">
    <w:abstractNumId w:val="0"/>
  </w:num>
  <w:num w:numId="32">
    <w:abstractNumId w:val="19"/>
  </w:num>
  <w:num w:numId="33">
    <w:abstractNumId w:val="17"/>
  </w:num>
  <w:num w:numId="34">
    <w:abstractNumId w:val="32"/>
  </w:num>
  <w:num w:numId="35">
    <w:abstractNumId w:val="20"/>
  </w:num>
  <w:num w:numId="36">
    <w:abstractNumId w:val="29"/>
  </w:num>
  <w:num w:numId="37">
    <w:abstractNumId w:val="23"/>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2651"/>
    <w:rsid w:val="00000A8C"/>
    <w:rsid w:val="000C2EBA"/>
    <w:rsid w:val="00121AB5"/>
    <w:rsid w:val="00154244"/>
    <w:rsid w:val="001D04E2"/>
    <w:rsid w:val="002B0D6E"/>
    <w:rsid w:val="002F3546"/>
    <w:rsid w:val="00315E7B"/>
    <w:rsid w:val="00326D11"/>
    <w:rsid w:val="00362C4B"/>
    <w:rsid w:val="003B0E65"/>
    <w:rsid w:val="00485A54"/>
    <w:rsid w:val="004E6A84"/>
    <w:rsid w:val="005B551A"/>
    <w:rsid w:val="005F5170"/>
    <w:rsid w:val="00612651"/>
    <w:rsid w:val="006320EE"/>
    <w:rsid w:val="00667AC4"/>
    <w:rsid w:val="006C196C"/>
    <w:rsid w:val="00822B87"/>
    <w:rsid w:val="00933816"/>
    <w:rsid w:val="00971E7A"/>
    <w:rsid w:val="009B0D3A"/>
    <w:rsid w:val="00A11590"/>
    <w:rsid w:val="00A409EA"/>
    <w:rsid w:val="00AA4E40"/>
    <w:rsid w:val="00AB1666"/>
    <w:rsid w:val="00B94D30"/>
    <w:rsid w:val="00B978EA"/>
    <w:rsid w:val="00BA297C"/>
    <w:rsid w:val="00C01BAD"/>
    <w:rsid w:val="00CA6450"/>
    <w:rsid w:val="00D21532"/>
    <w:rsid w:val="00D272CD"/>
    <w:rsid w:val="00D72D46"/>
    <w:rsid w:val="00D97679"/>
    <w:rsid w:val="00DF04F8"/>
    <w:rsid w:val="00E76D64"/>
    <w:rsid w:val="00EA0E9B"/>
    <w:rsid w:val="00EF74F9"/>
    <w:rsid w:val="00F16556"/>
    <w:rsid w:val="00F5064E"/>
    <w:rsid w:val="00F50A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AB190"/>
  <w15:docId w15:val="{71510ED1-1B41-4725-9FB9-0F5B076B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8"/>
    </w:rPr>
  </w:style>
  <w:style w:type="paragraph" w:styleId="Heading1">
    <w:name w:val="heading 1"/>
    <w:basedOn w:val="Normal"/>
    <w:next w:val="Normal"/>
    <w:qFormat/>
    <w:pPr>
      <w:keepNext/>
      <w:jc w:val="center"/>
      <w:outlineLvl w:val="0"/>
    </w:pPr>
    <w:rPr>
      <w:rFonts w:ascii=".VnCentury SchoolbookH" w:hAnsi=".VnCentury SchoolbookH"/>
      <w:b/>
      <w:sz w:val="26"/>
    </w:rPr>
  </w:style>
  <w:style w:type="paragraph" w:styleId="Heading2">
    <w:name w:val="heading 2"/>
    <w:basedOn w:val="Normal"/>
    <w:next w:val="Normal"/>
    <w:qFormat/>
    <w:pPr>
      <w:keepNext/>
      <w:jc w:val="center"/>
      <w:outlineLvl w:val="1"/>
    </w:pPr>
    <w:rPr>
      <w:rFonts w:ascii=".VnTimeH" w:hAnsi=".VnTimeH"/>
      <w:b/>
      <w:sz w:val="30"/>
    </w:rPr>
  </w:style>
  <w:style w:type="paragraph" w:styleId="Heading3">
    <w:name w:val="heading 3"/>
    <w:basedOn w:val="Normal"/>
    <w:next w:val="Normal"/>
    <w:link w:val="Heading3Char"/>
    <w:qFormat/>
    <w:pPr>
      <w:keepNext/>
      <w:jc w:val="center"/>
      <w:outlineLvl w:val="2"/>
    </w:pPr>
    <w:rPr>
      <w:i/>
      <w:lang w:val="x-none" w:eastAsia="x-none"/>
    </w:rPr>
  </w:style>
  <w:style w:type="paragraph" w:styleId="Heading4">
    <w:name w:val="heading 4"/>
    <w:basedOn w:val="Normal"/>
    <w:next w:val="Normal"/>
    <w:qFormat/>
    <w:pPr>
      <w:keepNext/>
      <w:jc w:val="center"/>
      <w:outlineLvl w:val="3"/>
    </w:pPr>
    <w:rPr>
      <w:rFonts w:ascii=".VnShelley Allegro" w:hAnsi=".VnShelley Allegro"/>
      <w:b/>
      <w:sz w:val="40"/>
    </w:rPr>
  </w:style>
  <w:style w:type="paragraph" w:styleId="Heading5">
    <w:name w:val="heading 5"/>
    <w:basedOn w:val="Normal"/>
    <w:next w:val="Normal"/>
    <w:qFormat/>
    <w:pPr>
      <w:keepNext/>
      <w:spacing w:before="20" w:after="20"/>
      <w:ind w:firstLine="567"/>
      <w:jc w:val="both"/>
      <w:outlineLvl w:val="4"/>
    </w:pPr>
    <w:rPr>
      <w:b/>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link w:val="Heading7Char"/>
    <w:qFormat/>
    <w:pPr>
      <w:keepNext/>
      <w:jc w:val="center"/>
      <w:outlineLvl w:val="6"/>
    </w:pPr>
    <w:rPr>
      <w:b/>
      <w:lang w:val="x-none" w:eastAsia="x-none"/>
    </w:rPr>
  </w:style>
  <w:style w:type="paragraph" w:styleId="Heading8">
    <w:name w:val="heading 8"/>
    <w:basedOn w:val="Normal"/>
    <w:next w:val="Normal"/>
    <w:qFormat/>
    <w:pPr>
      <w:keepNext/>
      <w:spacing w:before="20" w:after="20"/>
      <w:jc w:val="center"/>
      <w:outlineLvl w:val="7"/>
    </w:pPr>
    <w:rPr>
      <w:rFonts w:ascii=".VnTimeH" w:hAnsi=".VnTimeH"/>
      <w:b/>
      <w:iCs/>
      <w:sz w:val="24"/>
    </w:rPr>
  </w:style>
  <w:style w:type="paragraph" w:styleId="Heading9">
    <w:name w:val="heading 9"/>
    <w:basedOn w:val="Normal"/>
    <w:next w:val="Normal"/>
    <w:link w:val="Heading9Char"/>
    <w:qFormat/>
    <w:pPr>
      <w:keepNext/>
      <w:spacing w:before="120" w:line="336" w:lineRule="auto"/>
      <w:outlineLvl w:val="8"/>
    </w:pPr>
    <w:rPr>
      <w:rFonts w:ascii="Times New Roman" w:hAnsi="Times New Roman"/>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before="20" w:after="20"/>
      <w:ind w:firstLine="567"/>
      <w:jc w:val="both"/>
    </w:pPr>
    <w:rPr>
      <w:lang w:val="x-none" w:eastAsia="x-none"/>
    </w:rPr>
  </w:style>
  <w:style w:type="paragraph" w:styleId="BodyText">
    <w:name w:val="Body Text"/>
    <w:aliases w:val=" Char,Heading 3 Char Char Char"/>
    <w:basedOn w:val="Normal"/>
    <w:link w:val="BodyTextChar"/>
    <w:pPr>
      <w:jc w:val="center"/>
    </w:pPr>
    <w:rPr>
      <w:rFonts w:ascii=".VnCentury Schoolbook" w:hAnsi=".VnCentury Schoolbook"/>
      <w:b/>
      <w:i/>
      <w:sz w:val="26"/>
      <w:lang w:val="x-none" w:eastAsia="x-none"/>
    </w:rPr>
  </w:style>
  <w:style w:type="paragraph" w:styleId="BodyTextIndent2">
    <w:name w:val="Body Text Indent 2"/>
    <w:basedOn w:val="Normal"/>
    <w:link w:val="BodyTextIndent2Char"/>
    <w:pPr>
      <w:spacing w:line="216" w:lineRule="auto"/>
      <w:ind w:firstLine="720"/>
      <w:jc w:val="both"/>
    </w:pPr>
    <w:rPr>
      <w:lang w:val="x-none" w:eastAsia="x-none"/>
    </w:rPr>
  </w:style>
  <w:style w:type="paragraph" w:styleId="BodyTextIndent3">
    <w:name w:val="Body Text Indent 3"/>
    <w:basedOn w:val="Normal"/>
    <w:pPr>
      <w:spacing w:line="216" w:lineRule="auto"/>
      <w:ind w:firstLine="720"/>
      <w:jc w:val="both"/>
    </w:pPr>
    <w:rPr>
      <w:b/>
      <w:bCs/>
    </w:rPr>
  </w:style>
  <w:style w:type="paragraph" w:styleId="BodyText2">
    <w:name w:val="Body Text 2"/>
    <w:basedOn w:val="Normal"/>
    <w:link w:val="BodyText2Char"/>
    <w:pPr>
      <w:spacing w:before="20" w:after="20"/>
      <w:jc w:val="center"/>
    </w:pPr>
    <w:rPr>
      <w:rFonts w:ascii=".VnTimeH" w:hAnsi=".VnTimeH"/>
      <w:b/>
      <w:iCs/>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rPr>
      <w:lang w:val="x-none" w:eastAsia="x-none"/>
    </w:rPr>
  </w:style>
  <w:style w:type="paragraph" w:styleId="BodyText3">
    <w:name w:val="Body Text 3"/>
    <w:basedOn w:val="Normal"/>
    <w:pPr>
      <w:spacing w:line="336" w:lineRule="auto"/>
      <w:jc w:val="both"/>
    </w:pPr>
  </w:style>
  <w:style w:type="paragraph" w:customStyle="1" w:styleId="CharCharCharChar">
    <w:name w:val="Char Char Char Char"/>
    <w:basedOn w:val="Normal"/>
    <w:pPr>
      <w:spacing w:after="160" w:line="240" w:lineRule="exact"/>
    </w:pPr>
    <w:rPr>
      <w:rFonts w:ascii="Verdana" w:hAnsi="Verdana" w:cs="Verdana"/>
      <w:sz w:val="20"/>
    </w:rPr>
  </w:style>
  <w:style w:type="character" w:customStyle="1" w:styleId="Heading7Char">
    <w:name w:val="Heading 7 Char"/>
    <w:link w:val="Heading7"/>
    <w:rPr>
      <w:rFonts w:ascii=".VnTime" w:hAnsi=".VnTime"/>
      <w:b/>
      <w:sz w:val="28"/>
    </w:rPr>
  </w:style>
  <w:style w:type="character" w:customStyle="1" w:styleId="Heading9Char">
    <w:name w:val="Heading 9 Char"/>
    <w:link w:val="Heading9"/>
    <w:rPr>
      <w:b/>
      <w:sz w:val="28"/>
    </w:rPr>
  </w:style>
  <w:style w:type="paragraph" w:customStyle="1" w:styleId="normal-p">
    <w:name w:val="normal-p"/>
    <w:basedOn w:val="Normal"/>
    <w:pPr>
      <w:spacing w:before="100" w:beforeAutospacing="1" w:after="100" w:afterAutospacing="1"/>
    </w:pPr>
    <w:rPr>
      <w:rFonts w:ascii="Times New Roman" w:hAnsi="Times New Roman"/>
      <w:sz w:val="24"/>
      <w:szCs w:val="24"/>
    </w:rPr>
  </w:style>
  <w:style w:type="character" w:customStyle="1" w:styleId="Heading3Char">
    <w:name w:val="Heading 3 Char"/>
    <w:link w:val="Heading3"/>
    <w:rPr>
      <w:rFonts w:ascii=".VnTime" w:hAnsi=".VnTime"/>
      <w:i/>
      <w:sz w:val="28"/>
    </w:rPr>
  </w:style>
  <w:style w:type="character" w:customStyle="1" w:styleId="BodyTextIndentChar">
    <w:name w:val="Body Text Indent Char"/>
    <w:link w:val="BodyTextIndent"/>
    <w:rPr>
      <w:rFonts w:ascii=".VnTime" w:hAnsi=".VnTime"/>
      <w:sz w:val="28"/>
    </w:rPr>
  </w:style>
  <w:style w:type="character" w:customStyle="1" w:styleId="BodyTextIndent2Char">
    <w:name w:val="Body Text Indent 2 Char"/>
    <w:link w:val="BodyTextIndent2"/>
    <w:rPr>
      <w:rFonts w:ascii=".VnTime" w:hAnsi=".VnTime"/>
      <w:sz w:val="28"/>
    </w:rPr>
  </w:style>
  <w:style w:type="character" w:customStyle="1" w:styleId="BodyText2Char">
    <w:name w:val="Body Text 2 Char"/>
    <w:link w:val="BodyText2"/>
    <w:rPr>
      <w:rFonts w:ascii=".VnTimeH" w:hAnsi=".VnTimeH"/>
      <w:b/>
      <w:iCs/>
      <w:sz w:val="28"/>
    </w:rPr>
  </w:style>
  <w:style w:type="character" w:customStyle="1" w:styleId="HeaderChar">
    <w:name w:val="Header Char"/>
    <w:link w:val="Header"/>
    <w:uiPriority w:val="99"/>
    <w:rPr>
      <w:rFonts w:ascii=".VnTime" w:hAnsi=".VnTime"/>
      <w:sz w:val="28"/>
    </w:rPr>
  </w:style>
  <w:style w:type="character" w:customStyle="1" w:styleId="BodyTextChar">
    <w:name w:val="Body Text Char"/>
    <w:aliases w:val=" Char Char,Heading 3 Char Char Char Char"/>
    <w:link w:val="BodyText"/>
    <w:rPr>
      <w:rFonts w:ascii=".VnCentury Schoolbook" w:hAnsi=".VnCentury Schoolbook"/>
      <w:b/>
      <w:i/>
      <w:sz w:val="26"/>
    </w:rPr>
  </w:style>
  <w:style w:type="paragraph" w:customStyle="1" w:styleId="Style1">
    <w:name w:val="Style1"/>
    <w:basedOn w:val="Normal"/>
    <w:pPr>
      <w:tabs>
        <w:tab w:val="left" w:pos="709"/>
      </w:tabs>
      <w:autoSpaceDE w:val="0"/>
      <w:autoSpaceDN w:val="0"/>
      <w:spacing w:before="100" w:line="288" w:lineRule="auto"/>
      <w:jc w:val="both"/>
    </w:pPr>
    <w:rPr>
      <w:rFonts w:ascii=".VnTimeH" w:hAnsi=".VnTimeH" w:cs=".VnTimeH"/>
      <w:sz w:val="26"/>
      <w:szCs w:val="26"/>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paragraph" w:customStyle="1" w:styleId="abc">
    <w:name w:val="abc"/>
    <w:basedOn w:val="Normal"/>
    <w:rPr>
      <w:color w:val="0000FF"/>
      <w:sz w:val="26"/>
    </w:rPr>
  </w:style>
  <w:style w:type="paragraph" w:customStyle="1" w:styleId="DefaultParagraphFontParaCharCharCharCharChar">
    <w:name w:val="Default Paragraph Font Para Char Char Char Char Char"/>
    <w:autoRedefine/>
    <w:pPr>
      <w:tabs>
        <w:tab w:val="left" w:pos="1152"/>
      </w:tabs>
      <w:spacing w:before="120" w:after="120" w:line="312" w:lineRule="auto"/>
    </w:pPr>
    <w:rPr>
      <w:rFonts w:ascii="Arial" w:hAnsi="Arial" w:cs="Arial"/>
      <w:sz w:val="26"/>
      <w:szCs w:val="26"/>
    </w:rPr>
  </w:style>
  <w:style w:type="paragraph" w:styleId="NormalWeb">
    <w:name w:val="Normal (Web)"/>
    <w:basedOn w:val="Normal"/>
    <w:uiPriority w:val="99"/>
    <w:pPr>
      <w:spacing w:before="100" w:beforeAutospacing="1" w:after="100" w:afterAutospacing="1"/>
    </w:pPr>
    <w:rPr>
      <w:rFonts w:ascii="Times New Roman" w:hAnsi="Times New Roman"/>
      <w:sz w:val="24"/>
      <w:szCs w:val="24"/>
      <w:lang w:val="vi-VN" w:eastAsia="vi-VN"/>
    </w:rPr>
  </w:style>
  <w:style w:type="paragraph" w:customStyle="1" w:styleId="CharCharCharChar0">
    <w:name w:val="Char Char Char Char"/>
    <w:next w:val="Normal"/>
    <w:autoRedefine/>
    <w:semiHidden/>
    <w:pPr>
      <w:spacing w:after="160" w:line="240" w:lineRule="exact"/>
      <w:jc w:val="both"/>
    </w:pPr>
    <w:rPr>
      <w:sz w:val="28"/>
      <w:szCs w:val="22"/>
    </w:rPr>
  </w:style>
  <w:style w:type="character" w:customStyle="1" w:styleId="normal-h">
    <w:name w:val="normal-h"/>
    <w:basedOn w:val="DefaultParagraphFont"/>
  </w:style>
  <w:style w:type="paragraph" w:customStyle="1" w:styleId="Char">
    <w:name w:val="Char"/>
    <w:next w:val="Normal"/>
    <w:autoRedefine/>
    <w:semiHidden/>
    <w:pPr>
      <w:spacing w:after="160" w:line="240" w:lineRule="exact"/>
      <w:jc w:val="both"/>
    </w:pPr>
    <w:rPr>
      <w:sz w:val="28"/>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color w:val="000000"/>
      <w:sz w:val="24"/>
      <w:szCs w:val="24"/>
    </w:rPr>
  </w:style>
  <w:style w:type="numbering" w:customStyle="1" w:styleId="NoList1">
    <w:name w:val="No List1"/>
    <w:next w:val="NoList"/>
    <w:semiHidden/>
  </w:style>
  <w:style w:type="paragraph" w:customStyle="1" w:styleId="1CharCharCharChar">
    <w:name w:val="1 Char Char Char Char"/>
    <w:basedOn w:val="DocumentMap"/>
    <w:autoRedefine/>
    <w:pPr>
      <w:widowControl w:val="0"/>
      <w:jc w:val="both"/>
    </w:pPr>
    <w:rPr>
      <w:rFonts w:eastAsia="SimSun"/>
      <w:kern w:val="2"/>
      <w:sz w:val="24"/>
      <w:szCs w:val="24"/>
      <w:lang w:eastAsia="zh-CN"/>
    </w:rPr>
  </w:style>
  <w:style w:type="paragraph" w:styleId="DocumentMap">
    <w:name w:val="Document Map"/>
    <w:basedOn w:val="Normal"/>
    <w:link w:val="DocumentMapChar"/>
    <w:pPr>
      <w:shd w:val="clear" w:color="auto" w:fill="000080"/>
    </w:pPr>
    <w:rPr>
      <w:rFonts w:ascii="Tahoma" w:hAnsi="Tahoma"/>
      <w:sz w:val="20"/>
      <w:lang w:val="x-none" w:eastAsia="x-none"/>
    </w:rPr>
  </w:style>
  <w:style w:type="character" w:customStyle="1" w:styleId="DocumentMapChar">
    <w:name w:val="Document Map Char"/>
    <w:link w:val="DocumentMap"/>
    <w:rPr>
      <w:rFonts w:ascii="Tahoma" w:hAnsi="Tahoma" w:cs="Tahoma"/>
      <w:shd w:val="clear" w:color="auto" w:fill="000080"/>
    </w:rPr>
  </w:style>
  <w:style w:type="paragraph" w:styleId="TOC3">
    <w:name w:val="toc 3"/>
    <w:basedOn w:val="Normal"/>
    <w:next w:val="Normal"/>
    <w:autoRedefine/>
    <w:pPr>
      <w:tabs>
        <w:tab w:val="left" w:pos="1260"/>
        <w:tab w:val="right" w:leader="dot" w:pos="8949"/>
      </w:tabs>
      <w:ind w:firstLine="280"/>
    </w:pPr>
    <w:rPr>
      <w:noProof/>
      <w:sz w:val="24"/>
      <w:szCs w:val="24"/>
    </w:rPr>
  </w:style>
  <w:style w:type="character" w:styleId="CommentReference">
    <w:name w:val="annotation reference"/>
    <w:rPr>
      <w:sz w:val="16"/>
      <w:szCs w:val="16"/>
    </w:rPr>
  </w:style>
  <w:style w:type="paragraph" w:styleId="CommentText">
    <w:name w:val="annotation text"/>
    <w:basedOn w:val="Normal"/>
    <w:link w:val="CommentTextChar"/>
    <w:rPr>
      <w:sz w:val="20"/>
      <w:lang w:val="x-none" w:eastAsia="x-none"/>
    </w:rPr>
  </w:style>
  <w:style w:type="character" w:customStyle="1" w:styleId="CommentTextChar">
    <w:name w:val="Comment Text Char"/>
    <w:link w:val="CommentText"/>
    <w:rPr>
      <w:rFonts w:ascii=".VnTime" w:hAnsi=".VnTim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VnTime" w:hAnsi=".VnTime"/>
      <w:b/>
      <w:bCs/>
    </w:rPr>
  </w:style>
  <w:style w:type="character" w:customStyle="1" w:styleId="FooterChar">
    <w:name w:val="Footer Char"/>
    <w:link w:val="Footer"/>
    <w:uiPriority w:val="99"/>
    <w:rPr>
      <w:rFonts w:ascii=".VnTime" w:hAnsi=".VnTime"/>
      <w:sz w:val="28"/>
    </w:rPr>
  </w:style>
  <w:style w:type="character" w:customStyle="1" w:styleId="apple-converted-space">
    <w:name w:val="apple-converted-space"/>
    <w:basedOn w:val="DefaultParagraphFont"/>
  </w:style>
  <w:style w:type="paragraph" w:styleId="ListParagraph">
    <w:name w:val="List Paragraph"/>
    <w:basedOn w:val="Normal"/>
    <w:uiPriority w:val="34"/>
    <w:qFormat/>
    <w:pPr>
      <w:ind w:left="720"/>
      <w:contextualSpacing/>
    </w:pPr>
  </w:style>
  <w:style w:type="character" w:customStyle="1" w:styleId="fontstyle01">
    <w:name w:val="fontstyle01"/>
    <w:rPr>
      <w:rFonts w:ascii="Times New Roman" w:hAnsi="Times New Roman" w:cs="Times New Roman" w:hint="default"/>
      <w:b/>
      <w:bCs/>
      <w:i/>
      <w:iCs/>
      <w:color w:val="000000"/>
      <w:sz w:val="28"/>
      <w:szCs w:val="28"/>
    </w:rPr>
  </w:style>
  <w:style w:type="character" w:styleId="Hyperlink">
    <w:name w:val="Hyperlink"/>
    <w:uiPriority w:val="99"/>
    <w:unhideWhenUsed/>
    <w:rPr>
      <w:color w:val="0000FF"/>
      <w:u w:val="single"/>
    </w:rPr>
  </w:style>
  <w:style w:type="paragraph" w:customStyle="1" w:styleId="than">
    <w:name w:val="than"/>
    <w:basedOn w:val="Normal"/>
    <w:uiPriority w:val="99"/>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131157">
      <w:bodyDiv w:val="1"/>
      <w:marLeft w:val="0"/>
      <w:marRight w:val="0"/>
      <w:marTop w:val="0"/>
      <w:marBottom w:val="0"/>
      <w:divBdr>
        <w:top w:val="none" w:sz="0" w:space="0" w:color="auto"/>
        <w:left w:val="none" w:sz="0" w:space="0" w:color="auto"/>
        <w:bottom w:val="none" w:sz="0" w:space="0" w:color="auto"/>
        <w:right w:val="none" w:sz="0" w:space="0" w:color="auto"/>
      </w:divBdr>
    </w:div>
    <w:div w:id="503977089">
      <w:bodyDiv w:val="1"/>
      <w:marLeft w:val="0"/>
      <w:marRight w:val="0"/>
      <w:marTop w:val="0"/>
      <w:marBottom w:val="0"/>
      <w:divBdr>
        <w:top w:val="none" w:sz="0" w:space="0" w:color="auto"/>
        <w:left w:val="none" w:sz="0" w:space="0" w:color="auto"/>
        <w:bottom w:val="none" w:sz="0" w:space="0" w:color="auto"/>
        <w:right w:val="none" w:sz="0" w:space="0" w:color="auto"/>
      </w:divBdr>
    </w:div>
    <w:div w:id="664894650">
      <w:bodyDiv w:val="1"/>
      <w:marLeft w:val="0"/>
      <w:marRight w:val="0"/>
      <w:marTop w:val="0"/>
      <w:marBottom w:val="0"/>
      <w:divBdr>
        <w:top w:val="none" w:sz="0" w:space="0" w:color="auto"/>
        <w:left w:val="none" w:sz="0" w:space="0" w:color="auto"/>
        <w:bottom w:val="none" w:sz="0" w:space="0" w:color="auto"/>
        <w:right w:val="none" w:sz="0" w:space="0" w:color="auto"/>
      </w:divBdr>
    </w:div>
    <w:div w:id="761801150">
      <w:bodyDiv w:val="1"/>
      <w:marLeft w:val="0"/>
      <w:marRight w:val="0"/>
      <w:marTop w:val="0"/>
      <w:marBottom w:val="0"/>
      <w:divBdr>
        <w:top w:val="none" w:sz="0" w:space="0" w:color="auto"/>
        <w:left w:val="none" w:sz="0" w:space="0" w:color="auto"/>
        <w:bottom w:val="none" w:sz="0" w:space="0" w:color="auto"/>
        <w:right w:val="none" w:sz="0" w:space="0" w:color="auto"/>
      </w:divBdr>
    </w:div>
    <w:div w:id="847720896">
      <w:bodyDiv w:val="1"/>
      <w:marLeft w:val="0"/>
      <w:marRight w:val="0"/>
      <w:marTop w:val="0"/>
      <w:marBottom w:val="0"/>
      <w:divBdr>
        <w:top w:val="none" w:sz="0" w:space="0" w:color="auto"/>
        <w:left w:val="none" w:sz="0" w:space="0" w:color="auto"/>
        <w:bottom w:val="none" w:sz="0" w:space="0" w:color="auto"/>
        <w:right w:val="none" w:sz="0" w:space="0" w:color="auto"/>
      </w:divBdr>
    </w:div>
    <w:div w:id="868756821">
      <w:bodyDiv w:val="1"/>
      <w:marLeft w:val="0"/>
      <w:marRight w:val="0"/>
      <w:marTop w:val="0"/>
      <w:marBottom w:val="0"/>
      <w:divBdr>
        <w:top w:val="none" w:sz="0" w:space="0" w:color="auto"/>
        <w:left w:val="none" w:sz="0" w:space="0" w:color="auto"/>
        <w:bottom w:val="none" w:sz="0" w:space="0" w:color="auto"/>
        <w:right w:val="none" w:sz="0" w:space="0" w:color="auto"/>
      </w:divBdr>
      <w:divsChild>
        <w:div w:id="1978410464">
          <w:marLeft w:val="0"/>
          <w:marRight w:val="0"/>
          <w:marTop w:val="0"/>
          <w:marBottom w:val="0"/>
          <w:divBdr>
            <w:top w:val="none" w:sz="0" w:space="0" w:color="auto"/>
            <w:left w:val="none" w:sz="0" w:space="0" w:color="auto"/>
            <w:bottom w:val="none" w:sz="0" w:space="0" w:color="auto"/>
            <w:right w:val="none" w:sz="0" w:space="0" w:color="auto"/>
          </w:divBdr>
          <w:divsChild>
            <w:div w:id="1842773240">
              <w:marLeft w:val="0"/>
              <w:marRight w:val="0"/>
              <w:marTop w:val="0"/>
              <w:marBottom w:val="0"/>
              <w:divBdr>
                <w:top w:val="none" w:sz="0" w:space="0" w:color="auto"/>
                <w:left w:val="none" w:sz="0" w:space="0" w:color="auto"/>
                <w:bottom w:val="none" w:sz="0" w:space="0" w:color="auto"/>
                <w:right w:val="none" w:sz="0" w:space="0" w:color="auto"/>
              </w:divBdr>
              <w:divsChild>
                <w:div w:id="65079733">
                  <w:marLeft w:val="0"/>
                  <w:marRight w:val="0"/>
                  <w:marTop w:val="0"/>
                  <w:marBottom w:val="0"/>
                  <w:divBdr>
                    <w:top w:val="single" w:sz="12" w:space="11" w:color="F89B1A"/>
                    <w:left w:val="single" w:sz="6" w:space="8" w:color="C8D4DB"/>
                    <w:bottom w:val="none" w:sz="0" w:space="0" w:color="auto"/>
                    <w:right w:val="single" w:sz="6" w:space="8" w:color="C8D4DB"/>
                  </w:divBdr>
                  <w:divsChild>
                    <w:div w:id="2088573390">
                      <w:marLeft w:val="0"/>
                      <w:marRight w:val="0"/>
                      <w:marTop w:val="0"/>
                      <w:marBottom w:val="0"/>
                      <w:divBdr>
                        <w:top w:val="none" w:sz="0" w:space="0" w:color="auto"/>
                        <w:left w:val="none" w:sz="0" w:space="0" w:color="auto"/>
                        <w:bottom w:val="none" w:sz="0" w:space="0" w:color="auto"/>
                        <w:right w:val="none" w:sz="0" w:space="0" w:color="auto"/>
                      </w:divBdr>
                      <w:divsChild>
                        <w:div w:id="1229196432">
                          <w:marLeft w:val="0"/>
                          <w:marRight w:val="0"/>
                          <w:marTop w:val="0"/>
                          <w:marBottom w:val="0"/>
                          <w:divBdr>
                            <w:top w:val="none" w:sz="0" w:space="0" w:color="auto"/>
                            <w:left w:val="none" w:sz="0" w:space="0" w:color="auto"/>
                            <w:bottom w:val="none" w:sz="0" w:space="0" w:color="auto"/>
                            <w:right w:val="none" w:sz="0" w:space="0" w:color="auto"/>
                          </w:divBdr>
                          <w:divsChild>
                            <w:div w:id="462505594">
                              <w:marLeft w:val="0"/>
                              <w:marRight w:val="225"/>
                              <w:marTop w:val="0"/>
                              <w:marBottom w:val="0"/>
                              <w:divBdr>
                                <w:top w:val="none" w:sz="0" w:space="0" w:color="auto"/>
                                <w:left w:val="none" w:sz="0" w:space="0" w:color="auto"/>
                                <w:bottom w:val="none" w:sz="0" w:space="0" w:color="auto"/>
                                <w:right w:val="none" w:sz="0" w:space="0" w:color="auto"/>
                              </w:divBdr>
                              <w:divsChild>
                                <w:div w:id="636878889">
                                  <w:marLeft w:val="0"/>
                                  <w:marRight w:val="0"/>
                                  <w:marTop w:val="0"/>
                                  <w:marBottom w:val="0"/>
                                  <w:divBdr>
                                    <w:top w:val="none" w:sz="0" w:space="0" w:color="auto"/>
                                    <w:left w:val="none" w:sz="0" w:space="0" w:color="auto"/>
                                    <w:bottom w:val="none" w:sz="0" w:space="0" w:color="auto"/>
                                    <w:right w:val="none" w:sz="0" w:space="0" w:color="auto"/>
                                  </w:divBdr>
                                  <w:divsChild>
                                    <w:div w:id="39982326">
                                      <w:marLeft w:val="0"/>
                                      <w:marRight w:val="0"/>
                                      <w:marTop w:val="0"/>
                                      <w:marBottom w:val="0"/>
                                      <w:divBdr>
                                        <w:top w:val="none" w:sz="0" w:space="0" w:color="auto"/>
                                        <w:left w:val="none" w:sz="0" w:space="0" w:color="auto"/>
                                        <w:bottom w:val="none" w:sz="0" w:space="0" w:color="auto"/>
                                        <w:right w:val="none" w:sz="0" w:space="0" w:color="auto"/>
                                      </w:divBdr>
                                      <w:divsChild>
                                        <w:div w:id="106865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3900975">
      <w:bodyDiv w:val="1"/>
      <w:marLeft w:val="0"/>
      <w:marRight w:val="0"/>
      <w:marTop w:val="0"/>
      <w:marBottom w:val="0"/>
      <w:divBdr>
        <w:top w:val="none" w:sz="0" w:space="0" w:color="auto"/>
        <w:left w:val="none" w:sz="0" w:space="0" w:color="auto"/>
        <w:bottom w:val="none" w:sz="0" w:space="0" w:color="auto"/>
        <w:right w:val="none" w:sz="0" w:space="0" w:color="auto"/>
      </w:divBdr>
    </w:div>
    <w:div w:id="1366442773">
      <w:bodyDiv w:val="1"/>
      <w:marLeft w:val="0"/>
      <w:marRight w:val="0"/>
      <w:marTop w:val="0"/>
      <w:marBottom w:val="0"/>
      <w:divBdr>
        <w:top w:val="none" w:sz="0" w:space="0" w:color="auto"/>
        <w:left w:val="none" w:sz="0" w:space="0" w:color="auto"/>
        <w:bottom w:val="none" w:sz="0" w:space="0" w:color="auto"/>
        <w:right w:val="none" w:sz="0" w:space="0" w:color="auto"/>
      </w:divBdr>
    </w:div>
    <w:div w:id="1495607965">
      <w:bodyDiv w:val="1"/>
      <w:marLeft w:val="0"/>
      <w:marRight w:val="0"/>
      <w:marTop w:val="0"/>
      <w:marBottom w:val="0"/>
      <w:divBdr>
        <w:top w:val="none" w:sz="0" w:space="0" w:color="auto"/>
        <w:left w:val="none" w:sz="0" w:space="0" w:color="auto"/>
        <w:bottom w:val="none" w:sz="0" w:space="0" w:color="auto"/>
        <w:right w:val="none" w:sz="0" w:space="0" w:color="auto"/>
      </w:divBdr>
    </w:div>
    <w:div w:id="1502886780">
      <w:bodyDiv w:val="1"/>
      <w:marLeft w:val="0"/>
      <w:marRight w:val="0"/>
      <w:marTop w:val="0"/>
      <w:marBottom w:val="0"/>
      <w:divBdr>
        <w:top w:val="none" w:sz="0" w:space="0" w:color="auto"/>
        <w:left w:val="none" w:sz="0" w:space="0" w:color="auto"/>
        <w:bottom w:val="none" w:sz="0" w:space="0" w:color="auto"/>
        <w:right w:val="none" w:sz="0" w:space="0" w:color="auto"/>
      </w:divBdr>
    </w:div>
    <w:div w:id="1557201566">
      <w:bodyDiv w:val="1"/>
      <w:marLeft w:val="0"/>
      <w:marRight w:val="0"/>
      <w:marTop w:val="0"/>
      <w:marBottom w:val="0"/>
      <w:divBdr>
        <w:top w:val="none" w:sz="0" w:space="0" w:color="auto"/>
        <w:left w:val="none" w:sz="0" w:space="0" w:color="auto"/>
        <w:bottom w:val="none" w:sz="0" w:space="0" w:color="auto"/>
        <w:right w:val="none" w:sz="0" w:space="0" w:color="auto"/>
      </w:divBdr>
    </w:div>
    <w:div w:id="1601990807">
      <w:bodyDiv w:val="1"/>
      <w:marLeft w:val="0"/>
      <w:marRight w:val="0"/>
      <w:marTop w:val="0"/>
      <w:marBottom w:val="0"/>
      <w:divBdr>
        <w:top w:val="none" w:sz="0" w:space="0" w:color="auto"/>
        <w:left w:val="none" w:sz="0" w:space="0" w:color="auto"/>
        <w:bottom w:val="none" w:sz="0" w:space="0" w:color="auto"/>
        <w:right w:val="none" w:sz="0" w:space="0" w:color="auto"/>
      </w:divBdr>
    </w:div>
    <w:div w:id="1680502810">
      <w:bodyDiv w:val="1"/>
      <w:marLeft w:val="0"/>
      <w:marRight w:val="0"/>
      <w:marTop w:val="0"/>
      <w:marBottom w:val="0"/>
      <w:divBdr>
        <w:top w:val="none" w:sz="0" w:space="0" w:color="auto"/>
        <w:left w:val="none" w:sz="0" w:space="0" w:color="auto"/>
        <w:bottom w:val="none" w:sz="0" w:space="0" w:color="auto"/>
        <w:right w:val="none" w:sz="0" w:space="0" w:color="auto"/>
      </w:divBdr>
    </w:div>
    <w:div w:id="1816221076">
      <w:bodyDiv w:val="1"/>
      <w:marLeft w:val="0"/>
      <w:marRight w:val="0"/>
      <w:marTop w:val="0"/>
      <w:marBottom w:val="0"/>
      <w:divBdr>
        <w:top w:val="none" w:sz="0" w:space="0" w:color="auto"/>
        <w:left w:val="none" w:sz="0" w:space="0" w:color="auto"/>
        <w:bottom w:val="none" w:sz="0" w:space="0" w:color="auto"/>
        <w:right w:val="none" w:sz="0" w:space="0" w:color="auto"/>
      </w:divBdr>
    </w:div>
    <w:div w:id="1833982531">
      <w:bodyDiv w:val="1"/>
      <w:marLeft w:val="0"/>
      <w:marRight w:val="0"/>
      <w:marTop w:val="0"/>
      <w:marBottom w:val="0"/>
      <w:divBdr>
        <w:top w:val="none" w:sz="0" w:space="0" w:color="auto"/>
        <w:left w:val="none" w:sz="0" w:space="0" w:color="auto"/>
        <w:bottom w:val="none" w:sz="0" w:space="0" w:color="auto"/>
        <w:right w:val="none" w:sz="0" w:space="0" w:color="auto"/>
      </w:divBdr>
    </w:div>
    <w:div w:id="1873347539">
      <w:bodyDiv w:val="1"/>
      <w:marLeft w:val="0"/>
      <w:marRight w:val="0"/>
      <w:marTop w:val="0"/>
      <w:marBottom w:val="0"/>
      <w:divBdr>
        <w:top w:val="none" w:sz="0" w:space="0" w:color="auto"/>
        <w:left w:val="none" w:sz="0" w:space="0" w:color="auto"/>
        <w:bottom w:val="none" w:sz="0" w:space="0" w:color="auto"/>
        <w:right w:val="none" w:sz="0" w:space="0" w:color="auto"/>
      </w:divBdr>
    </w:div>
    <w:div w:id="21279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27-2022-nd-cp-co-che-quan-ly-thuc-hien-cac-chuong-trinh-muc-tieu-quoc-gia-510809.aspx" TargetMode="External"/><Relationship Id="rId13" Type="http://schemas.openxmlformats.org/officeDocument/2006/relationships/hyperlink" Target="https://thuvienphapluat.vn/van-ban/bo-may-hanh-chinh/nghi-dinh-27-2022-nd-cp-co-che-quan-ly-thuc-hien-cac-chuong-trinh-muc-tieu-quoc-gia-510809.aspx"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huvienphapluat.vn/van-ban/xay-dung-do-thi/thong-tu-11-2021-tt-bxd-huong-dan-noi-dung-xac-dinh-va-quan-ly-chi-phi-dau-tu-xay-dung-42731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BA3CB3-6EC5-4E85-ACC2-CBBC66107D16}">
  <ds:schemaRefs>
    <ds:schemaRef ds:uri="http://schemas.openxmlformats.org/officeDocument/2006/bibliography"/>
  </ds:schemaRefs>
</ds:datastoreItem>
</file>

<file path=customXml/itemProps2.xml><?xml version="1.0" encoding="utf-8"?>
<ds:datastoreItem xmlns:ds="http://schemas.openxmlformats.org/officeDocument/2006/customXml" ds:itemID="{4B9EA836-056A-400F-B754-C7A488A2A81A}"/>
</file>

<file path=customXml/itemProps3.xml><?xml version="1.0" encoding="utf-8"?>
<ds:datastoreItem xmlns:ds="http://schemas.openxmlformats.org/officeDocument/2006/customXml" ds:itemID="{EEB772FC-F6B0-4F0D-88DD-689A805A7A74}"/>
</file>

<file path=customXml/itemProps4.xml><?xml version="1.0" encoding="utf-8"?>
<ds:datastoreItem xmlns:ds="http://schemas.openxmlformats.org/officeDocument/2006/customXml" ds:itemID="{9A0B6B69-E325-43EB-B3D5-9070372BDF64}"/>
</file>

<file path=docProps/app.xml><?xml version="1.0" encoding="utf-8"?>
<Properties xmlns="http://schemas.openxmlformats.org/officeDocument/2006/extended-properties" xmlns:vt="http://schemas.openxmlformats.org/officeDocument/2006/docPropsVTypes">
  <Template>Normal</Template>
  <TotalTime>34</TotalTime>
  <Pages>6</Pages>
  <Words>1919</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UBND tØnh hµ tÜnh</vt:lpstr>
    </vt:vector>
  </TitlesOfParts>
  <Company>home</Company>
  <LinksUpToDate>false</LinksUpToDate>
  <CharactersWithSpaces>12833</CharactersWithSpaces>
  <SharedDoc>false</SharedDoc>
  <HLinks>
    <vt:vector size="18" baseType="variant">
      <vt:variant>
        <vt:i4>262210</vt:i4>
      </vt:variant>
      <vt:variant>
        <vt:i4>6</vt:i4>
      </vt:variant>
      <vt:variant>
        <vt:i4>0</vt:i4>
      </vt:variant>
      <vt:variant>
        <vt:i4>5</vt:i4>
      </vt:variant>
      <vt:variant>
        <vt:lpwstr>https://thuvienphapluat.vn/van-ban/xay-dung-do-thi/thong-tu-11-2021-tt-bxd-huong-dan-noi-dung-xac-dinh-va-quan-ly-chi-phi-dau-tu-xay-dung-427310.aspx</vt:lpwstr>
      </vt:variant>
      <vt:variant>
        <vt:lpwstr/>
      </vt:variant>
      <vt:variant>
        <vt:i4>6225940</vt:i4>
      </vt:variant>
      <vt:variant>
        <vt:i4>3</vt:i4>
      </vt:variant>
      <vt:variant>
        <vt:i4>0</vt:i4>
      </vt:variant>
      <vt:variant>
        <vt:i4>5</vt:i4>
      </vt:variant>
      <vt:variant>
        <vt:lpwstr>https://thuvienphapluat.vn/van-ban/bo-may-hanh-chinh/nghi-dinh-27-2022-nd-cp-co-che-quan-ly-thuc-hien-cac-chuong-trinh-muc-tieu-quoc-gia-510809.aspx</vt:lpwstr>
      </vt:variant>
      <vt:variant>
        <vt:lpwstr/>
      </vt:variant>
      <vt:variant>
        <vt:i4>6225940</vt:i4>
      </vt:variant>
      <vt:variant>
        <vt:i4>0</vt:i4>
      </vt:variant>
      <vt:variant>
        <vt:i4>0</vt:i4>
      </vt:variant>
      <vt:variant>
        <vt:i4>5</vt:i4>
      </vt:variant>
      <vt:variant>
        <vt:lpwstr>https://thuvienphapluat.vn/van-ban/bo-may-hanh-chinh/nghi-dinh-27-2022-nd-cp-co-che-quan-ly-thuc-hien-cac-chuong-trinh-muc-tieu-quoc-gia-510809.aspx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hµ tÜnh</dc:title>
  <dc:creator>Bui Giang Nam</dc:creator>
  <cp:lastModifiedBy>Administrator</cp:lastModifiedBy>
  <cp:revision>19</cp:revision>
  <cp:lastPrinted>2023-07-21T10:18:00Z</cp:lastPrinted>
  <dcterms:created xsi:type="dcterms:W3CDTF">2024-05-06T03:10:00Z</dcterms:created>
  <dcterms:modified xsi:type="dcterms:W3CDTF">2024-06-26T08:00:00Z</dcterms:modified>
</cp:coreProperties>
</file>